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755D4" w14:textId="420EFE6F" w:rsidR="007F4EAE" w:rsidRDefault="0075515D" w:rsidP="0075515D">
      <w:pPr>
        <w:ind w:firstLine="720"/>
        <w:jc w:val="right"/>
        <w:rPr>
          <w:rFonts w:ascii="Tahoma" w:hAnsi="Tahoma" w:cs="Tahoma"/>
          <w:b/>
        </w:rPr>
      </w:pPr>
      <w:r>
        <w:rPr>
          <w:noProof/>
          <w:lang w:val="en-US" w:eastAsia="en-US"/>
        </w:rPr>
        <mc:AlternateContent>
          <mc:Choice Requires="wps">
            <w:drawing>
              <wp:anchor distT="0" distB="0" distL="114300" distR="114300" simplePos="0" relativeHeight="251652096" behindDoc="0" locked="0" layoutInCell="1" allowOverlap="1" wp14:anchorId="4974A5D5" wp14:editId="2106D2ED">
                <wp:simplePos x="0" y="0"/>
                <wp:positionH relativeFrom="column">
                  <wp:posOffset>4572000</wp:posOffset>
                </wp:positionH>
                <wp:positionV relativeFrom="paragraph">
                  <wp:posOffset>104775</wp:posOffset>
                </wp:positionV>
                <wp:extent cx="2227580" cy="484505"/>
                <wp:effectExtent l="0" t="0" r="0" b="0"/>
                <wp:wrapNone/>
                <wp:docPr id="287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4845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93E949" w14:textId="77777777" w:rsidR="00C344D5" w:rsidRPr="0075515D" w:rsidRDefault="00C344D5" w:rsidP="001C55C7">
                            <w:pPr>
                              <w:rPr>
                                <w:rFonts w:ascii="Tahoma" w:hAnsi="Tahoma" w:cs="Tahoma"/>
                                <w:b/>
                                <w:sz w:val="28"/>
                                <w:szCs w:val="28"/>
                              </w:rPr>
                            </w:pPr>
                            <w:r w:rsidRPr="0075515D">
                              <w:rPr>
                                <w:rFonts w:ascii="Tahoma" w:hAnsi="Tahoma" w:cs="Tahoma"/>
                                <w:b/>
                                <w:sz w:val="28"/>
                                <w:szCs w:val="28"/>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E9D54BF">
              <v:shapetype id="_x0000_t202" coordsize="21600,21600" o:spt="202" path="m,l,21600r21600,l21600,xe" w14:anchorId="4974A5D5">
                <v:stroke joinstyle="miter"/>
                <v:path gradientshapeok="t" o:connecttype="rect"/>
              </v:shapetype>
              <v:shape id="Text Box 1" style="position:absolute;left:0;text-align:left;margin-left:5in;margin-top:8.25pt;width:175.4pt;height:38.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">
                <v:textbox>
                  <w:txbxContent>
                    <w:p w:rsidRPr="0075515D" w:rsidR="00C344D5" w:rsidP="001C55C7" w:rsidRDefault="00C344D5" w14:paraId="5FE928B3" w14:textId="77777777">
                      <w:pPr>
                        <w:rPr>
                          <w:rFonts w:ascii="Tahoma" w:hAnsi="Tahoma" w:cs="Tahoma"/>
                          <w:b/>
                          <w:sz w:val="28"/>
                          <w:szCs w:val="28"/>
                        </w:rPr>
                      </w:pPr>
                      <w:r w:rsidRPr="0075515D">
                        <w:rPr>
                          <w:rFonts w:ascii="Tahoma" w:hAnsi="Tahoma" w:cs="Tahoma"/>
                          <w:b/>
                          <w:sz w:val="28"/>
                          <w:szCs w:val="28"/>
                        </w:rPr>
                        <w:t>Job Description</w:t>
                      </w:r>
                    </w:p>
                  </w:txbxContent>
                </v:textbox>
              </v:shape>
            </w:pict>
          </mc:Fallback>
        </mc:AlternateContent>
      </w:r>
    </w:p>
    <w:p w14:paraId="7ED36F27" w14:textId="4C3DB8CB" w:rsidR="007F4EAE" w:rsidRDefault="007F4EAE" w:rsidP="00BF0CE7">
      <w:pPr>
        <w:rPr>
          <w:rFonts w:ascii="Tahoma" w:hAnsi="Tahoma" w:cs="Tahoma"/>
          <w:b/>
        </w:rPr>
      </w:pPr>
    </w:p>
    <w:p w14:paraId="575ABD81" w14:textId="01D8D61A" w:rsidR="00224806" w:rsidRPr="0093587D" w:rsidRDefault="00AA3FCE" w:rsidP="7349B740">
      <w:pPr>
        <w:rPr>
          <w:rFonts w:ascii="Tahoma" w:hAnsi="Tahoma" w:cs="Tahoma"/>
          <w:b/>
          <w:bCs/>
        </w:rPr>
      </w:pPr>
      <w:r w:rsidRPr="7349B740">
        <w:rPr>
          <w:rFonts w:ascii="Tahoma" w:hAnsi="Tahoma" w:cs="Tahoma"/>
          <w:b/>
          <w:bCs/>
        </w:rPr>
        <w:t>JOB TITLE:</w:t>
      </w:r>
      <w:r w:rsidR="003358EE" w:rsidRPr="7349B740">
        <w:rPr>
          <w:rFonts w:ascii="Tahoma" w:hAnsi="Tahoma" w:cs="Tahoma"/>
          <w:b/>
          <w:bCs/>
        </w:rPr>
        <w:t xml:space="preserve"> </w:t>
      </w:r>
      <w:r>
        <w:tab/>
      </w:r>
      <w:r w:rsidR="498DE01D" w:rsidRPr="7349B740">
        <w:rPr>
          <w:rFonts w:ascii="Arial" w:eastAsia="Arial" w:hAnsi="Arial" w:cs="Arial"/>
          <w:b/>
          <w:bCs/>
          <w:sz w:val="20"/>
          <w:szCs w:val="20"/>
        </w:rPr>
        <w:t>Fleet Transformation Manager</w:t>
      </w:r>
      <w:r>
        <w:tab/>
      </w:r>
      <w:r>
        <w:tab/>
      </w:r>
    </w:p>
    <w:p w14:paraId="5445BC9F" w14:textId="2F230083" w:rsidR="00224806" w:rsidRPr="0093587D"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3632" behindDoc="0" locked="0" layoutInCell="1" allowOverlap="1" wp14:anchorId="0730BAAC" wp14:editId="1B9D4EA9">
                <wp:simplePos x="0" y="0"/>
                <wp:positionH relativeFrom="column">
                  <wp:posOffset>0</wp:posOffset>
                </wp:positionH>
                <wp:positionV relativeFrom="paragraph">
                  <wp:posOffset>55879</wp:posOffset>
                </wp:positionV>
                <wp:extent cx="5600700" cy="0"/>
                <wp:effectExtent l="0" t="0" r="12700" b="25400"/>
                <wp:wrapNone/>
                <wp:docPr id="2870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25C29B4">
              <v:line id="Line 1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2.25pt" from="0,4.4pt" to="441pt,4.4pt" w14:anchorId="3F1E9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"/>
            </w:pict>
          </mc:Fallback>
        </mc:AlternateContent>
      </w:r>
      <w:r w:rsidR="00224806" w:rsidRPr="0093587D">
        <w:rPr>
          <w:rFonts w:ascii="Tahoma" w:hAnsi="Tahoma" w:cs="Tahoma"/>
          <w:b/>
        </w:rPr>
        <w:tab/>
      </w:r>
      <w:r w:rsidR="00224806" w:rsidRPr="0093587D">
        <w:rPr>
          <w:rFonts w:ascii="Tahoma" w:hAnsi="Tahoma" w:cs="Tahoma"/>
          <w:b/>
        </w:rPr>
        <w:tab/>
      </w:r>
    </w:p>
    <w:p w14:paraId="1261FF39" w14:textId="60529185" w:rsidR="00224806" w:rsidRPr="0093587D" w:rsidRDefault="00224806" w:rsidP="7349B740">
      <w:pPr>
        <w:rPr>
          <w:rFonts w:ascii="Tahoma" w:hAnsi="Tahoma" w:cs="Tahoma"/>
          <w:b/>
          <w:bCs/>
        </w:rPr>
      </w:pPr>
      <w:r w:rsidRPr="7349B740">
        <w:rPr>
          <w:rFonts w:ascii="Tahoma" w:hAnsi="Tahoma" w:cs="Tahoma"/>
          <w:b/>
          <w:bCs/>
        </w:rPr>
        <w:t>Reports to:</w:t>
      </w:r>
      <w:r>
        <w:tab/>
      </w:r>
      <w:r w:rsidR="16A8CBC8">
        <w:t>Business Excellence Manager</w:t>
      </w:r>
      <w:r>
        <w:tab/>
      </w:r>
      <w:r>
        <w:tab/>
      </w:r>
    </w:p>
    <w:p w14:paraId="5488F0EB" w14:textId="0C656F20" w:rsidR="00224806" w:rsidRPr="0093587D" w:rsidRDefault="00224806" w:rsidP="7349B740">
      <w:pPr>
        <w:rPr>
          <w:rFonts w:ascii="Tahoma" w:hAnsi="Tahoma" w:cs="Tahoma"/>
          <w:b/>
          <w:bCs/>
        </w:rPr>
      </w:pPr>
      <w:r w:rsidRPr="7349B740">
        <w:rPr>
          <w:rFonts w:ascii="Tahoma" w:hAnsi="Tahoma" w:cs="Tahoma"/>
          <w:b/>
          <w:bCs/>
        </w:rPr>
        <w:t>Grade:</w:t>
      </w:r>
      <w:r>
        <w:tab/>
      </w:r>
      <w:r w:rsidR="0D43C698" w:rsidRPr="7349B740">
        <w:rPr>
          <w:rFonts w:ascii="Tahoma" w:hAnsi="Tahoma" w:cs="Tahoma"/>
          <w:b/>
          <w:bCs/>
        </w:rPr>
        <w:t>PM2D L1</w:t>
      </w:r>
      <w:r>
        <w:tab/>
      </w:r>
      <w:r>
        <w:tab/>
      </w:r>
    </w:p>
    <w:p w14:paraId="248F3E97" w14:textId="430F3673" w:rsidR="00224806" w:rsidRPr="0093587D" w:rsidRDefault="00224806" w:rsidP="7349B740">
      <w:pPr>
        <w:rPr>
          <w:rFonts w:ascii="Tahoma" w:hAnsi="Tahoma" w:cs="Tahoma"/>
          <w:b/>
          <w:bCs/>
        </w:rPr>
      </w:pPr>
      <w:r w:rsidRPr="7349B740">
        <w:rPr>
          <w:rFonts w:ascii="Tahoma" w:hAnsi="Tahoma" w:cs="Tahoma"/>
          <w:b/>
          <w:bCs/>
        </w:rPr>
        <w:t>Safety Status:</w:t>
      </w:r>
      <w:r>
        <w:tab/>
      </w:r>
      <w:r w:rsidR="69661D0C" w:rsidRPr="7349B740">
        <w:rPr>
          <w:rFonts w:ascii="Tahoma" w:hAnsi="Tahoma" w:cs="Tahoma"/>
          <w:b/>
          <w:bCs/>
        </w:rPr>
        <w:t>Safety Critical</w:t>
      </w:r>
      <w:r>
        <w:tab/>
      </w:r>
    </w:p>
    <w:p w14:paraId="2660EAD1" w14:textId="421427A2" w:rsidR="00224806" w:rsidRPr="0093587D" w:rsidRDefault="00224806" w:rsidP="7349B740">
      <w:pPr>
        <w:rPr>
          <w:rFonts w:ascii="Tahoma" w:hAnsi="Tahoma" w:cs="Tahoma"/>
          <w:b/>
          <w:bCs/>
        </w:rPr>
      </w:pPr>
      <w:r w:rsidRPr="7349B740">
        <w:rPr>
          <w:rFonts w:ascii="Tahoma" w:hAnsi="Tahoma" w:cs="Tahoma"/>
          <w:b/>
          <w:bCs/>
        </w:rPr>
        <w:t>Date version agreed:</w:t>
      </w:r>
      <w:r>
        <w:tab/>
      </w:r>
      <w:r w:rsidR="260D97D2">
        <w:t>01/04/2025</w:t>
      </w:r>
      <w:r>
        <w:tab/>
      </w:r>
    </w:p>
    <w:p w14:paraId="6F1D2419" w14:textId="77777777" w:rsidR="00224806" w:rsidRPr="0093587D"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2608" behindDoc="0" locked="0" layoutInCell="1" allowOverlap="1" wp14:anchorId="1253F270" wp14:editId="7CDF7631">
                <wp:simplePos x="0" y="0"/>
                <wp:positionH relativeFrom="column">
                  <wp:posOffset>0</wp:posOffset>
                </wp:positionH>
                <wp:positionV relativeFrom="paragraph">
                  <wp:posOffset>90169</wp:posOffset>
                </wp:positionV>
                <wp:extent cx="5600700" cy="0"/>
                <wp:effectExtent l="0" t="0" r="12700" b="25400"/>
                <wp:wrapNone/>
                <wp:docPr id="2870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41DCDE0">
              <v:line id="Line 15"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2.25pt" from="0,7.1pt" to="441pt,7.1pt" w14:anchorId="53D01F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"/>
            </w:pict>
          </mc:Fallback>
        </mc:AlternateContent>
      </w:r>
    </w:p>
    <w:p w14:paraId="4BFEBA8F" w14:textId="7D967ACE" w:rsidR="00224806" w:rsidRPr="00CB6E7C" w:rsidRDefault="00224806" w:rsidP="00CB6E7C">
      <w:pPr>
        <w:pStyle w:val="ListParagraph"/>
        <w:numPr>
          <w:ilvl w:val="0"/>
          <w:numId w:val="11"/>
        </w:numPr>
        <w:ind w:left="426" w:hanging="426"/>
        <w:rPr>
          <w:rFonts w:ascii="Tahoma" w:hAnsi="Tahoma" w:cs="Tahoma"/>
          <w:b/>
        </w:rPr>
      </w:pPr>
      <w:r w:rsidRPr="7349B740">
        <w:rPr>
          <w:rFonts w:ascii="Tahoma" w:hAnsi="Tahoma" w:cs="Tahoma"/>
          <w:b/>
          <w:bCs/>
        </w:rPr>
        <w:t>Job Purpose</w:t>
      </w:r>
    </w:p>
    <w:p w14:paraId="7451E6A3" w14:textId="6767CF71" w:rsidR="13B6F244" w:rsidRDefault="13B6F244" w:rsidP="7349B740">
      <w:pPr>
        <w:spacing w:line="257" w:lineRule="auto"/>
        <w:rPr>
          <w:rFonts w:ascii="Arial" w:eastAsia="Arial" w:hAnsi="Arial" w:cs="Arial"/>
          <w:color w:val="000000" w:themeColor="text1"/>
          <w:sz w:val="20"/>
          <w:szCs w:val="20"/>
        </w:rPr>
      </w:pPr>
      <w:r w:rsidRPr="7349B740">
        <w:rPr>
          <w:rFonts w:ascii="Arial" w:eastAsia="Arial" w:hAnsi="Arial" w:cs="Arial"/>
          <w:color w:val="000000" w:themeColor="text1"/>
          <w:sz w:val="20"/>
          <w:szCs w:val="20"/>
        </w:rPr>
        <w:t xml:space="preserve">Working with and reporting to the ‘Fleet Business Excellence Manager’; you will develop and implement transformational plans to improve the depot safety, process efficiency, structure and policy to support the transformation of Fleet Production to deliver a safe, cost-effective, sustainable and reliable service for ‘West Midland Trains’. </w:t>
      </w:r>
    </w:p>
    <w:p w14:paraId="37F6F7CF" w14:textId="72C39472" w:rsidR="13B6F244" w:rsidRDefault="13B6F244" w:rsidP="7349B740">
      <w:pPr>
        <w:spacing w:line="257" w:lineRule="auto"/>
        <w:rPr>
          <w:rFonts w:ascii="Arial" w:eastAsia="Arial" w:hAnsi="Arial" w:cs="Arial"/>
          <w:color w:val="000000" w:themeColor="text1"/>
          <w:sz w:val="20"/>
          <w:szCs w:val="20"/>
        </w:rPr>
      </w:pPr>
      <w:r w:rsidRPr="7349B740">
        <w:rPr>
          <w:rFonts w:ascii="Arial" w:eastAsia="Arial" w:hAnsi="Arial" w:cs="Arial"/>
          <w:color w:val="000000" w:themeColor="text1"/>
          <w:sz w:val="20"/>
          <w:szCs w:val="20"/>
        </w:rPr>
        <w:t xml:space="preserve">This role is responsible for overseeing and coordinating the operations efficiency improvement projects, leading complex, high-impact projects that enhance business processes, implement new technologies, and drive cultural transformation. </w:t>
      </w:r>
    </w:p>
    <w:p w14:paraId="01CD94EC" w14:textId="76C4B933" w:rsidR="13B6F244" w:rsidRDefault="13B6F244" w:rsidP="7349B740">
      <w:pPr>
        <w:ind w:left="426" w:hanging="426"/>
        <w:rPr>
          <w:rFonts w:ascii="Arial" w:eastAsia="Arial" w:hAnsi="Arial" w:cs="Arial"/>
          <w:color w:val="000000" w:themeColor="text1"/>
          <w:sz w:val="20"/>
          <w:szCs w:val="20"/>
        </w:rPr>
      </w:pPr>
      <w:r w:rsidRPr="7349B740">
        <w:rPr>
          <w:rFonts w:ascii="Arial" w:eastAsia="Arial" w:hAnsi="Arial" w:cs="Arial"/>
          <w:color w:val="000000" w:themeColor="text1"/>
          <w:sz w:val="20"/>
          <w:szCs w:val="20"/>
        </w:rPr>
        <w:t>You will be responsible for taking the vision of Fleet Production and bring to life through successful project</w:t>
      </w:r>
      <w:r w:rsidR="5C7BE21C" w:rsidRPr="7349B740">
        <w:rPr>
          <w:rFonts w:ascii="Arial" w:eastAsia="Arial" w:hAnsi="Arial" w:cs="Arial"/>
          <w:color w:val="000000" w:themeColor="text1"/>
          <w:sz w:val="20"/>
          <w:szCs w:val="20"/>
        </w:rPr>
        <w:t xml:space="preserve"> </w:t>
      </w:r>
      <w:r w:rsidRPr="7349B740">
        <w:rPr>
          <w:rFonts w:ascii="Arial" w:eastAsia="Arial" w:hAnsi="Arial" w:cs="Arial"/>
          <w:color w:val="000000" w:themeColor="text1"/>
          <w:sz w:val="20"/>
          <w:szCs w:val="20"/>
        </w:rPr>
        <w:t>management, change management, stakeholder management to ensure successful adoption of new way</w:t>
      </w:r>
      <w:r w:rsidR="019DCB0C" w:rsidRPr="7349B740">
        <w:rPr>
          <w:rFonts w:ascii="Arial" w:eastAsia="Arial" w:hAnsi="Arial" w:cs="Arial"/>
          <w:color w:val="000000" w:themeColor="text1"/>
          <w:sz w:val="20"/>
          <w:szCs w:val="20"/>
        </w:rPr>
        <w:t xml:space="preserve"> </w:t>
      </w:r>
      <w:r w:rsidRPr="7349B740">
        <w:rPr>
          <w:rFonts w:ascii="Arial" w:eastAsia="Arial" w:hAnsi="Arial" w:cs="Arial"/>
          <w:color w:val="000000" w:themeColor="text1"/>
          <w:sz w:val="20"/>
          <w:szCs w:val="20"/>
        </w:rPr>
        <w:t>of working that are sustainable and measured for the business.</w:t>
      </w:r>
    </w:p>
    <w:p w14:paraId="1FC5AB5D" w14:textId="68E54B4E" w:rsidR="00151E01" w:rsidRPr="0093587D" w:rsidRDefault="007F4EAE" w:rsidP="00151E01">
      <w:pPr>
        <w:rPr>
          <w:rFonts w:ascii="Tahoma" w:hAnsi="Tahoma" w:cs="Tahoma"/>
          <w:b/>
        </w:rPr>
      </w:pPr>
      <w:r>
        <w:rPr>
          <w:rFonts w:ascii="Tahoma" w:hAnsi="Tahoma" w:cs="Tahoma"/>
          <w:b/>
        </w:rPr>
        <w:t>2</w:t>
      </w:r>
      <w:r w:rsidR="00151E01" w:rsidRPr="0093587D">
        <w:rPr>
          <w:rFonts w:ascii="Tahoma" w:hAnsi="Tahoma" w:cs="Tahoma"/>
          <w:b/>
        </w:rPr>
        <w:t xml:space="preserve">.  </w:t>
      </w:r>
      <w:r w:rsidR="00151E01">
        <w:rPr>
          <w:rFonts w:ascii="Tahoma" w:hAnsi="Tahoma" w:cs="Tahoma"/>
          <w:b/>
        </w:rPr>
        <w:t>Safety Detail</w:t>
      </w:r>
      <w:r w:rsidR="00C477B5">
        <w:rPr>
          <w:rFonts w:ascii="Tahoma" w:hAnsi="Tahoma" w:cs="Tahoma"/>
          <w:b/>
        </w:rPr>
        <w:t>s</w:t>
      </w:r>
    </w:p>
    <w:p w14:paraId="6776DB26" w14:textId="19230AB2" w:rsidR="002D5D1F" w:rsidRDefault="00C477B5" w:rsidP="7349B740">
      <w:pPr>
        <w:pBdr>
          <w:top w:val="single" w:sz="4" w:space="1" w:color="auto"/>
          <w:left w:val="single" w:sz="4" w:space="4" w:color="auto"/>
          <w:bottom w:val="single" w:sz="4" w:space="1" w:color="auto"/>
          <w:right w:val="single" w:sz="4" w:space="4" w:color="auto"/>
        </w:pBdr>
        <w:rPr>
          <w:rFonts w:ascii="Tahoma" w:hAnsi="Tahoma" w:cs="Tahoma"/>
        </w:rPr>
      </w:pPr>
      <w:proofErr w:type="gramStart"/>
      <w:r w:rsidRPr="7349B740">
        <w:rPr>
          <w:rFonts w:ascii="Tahoma" w:hAnsi="Tahoma" w:cs="Tahoma"/>
        </w:rPr>
        <w:t>A;</w:t>
      </w:r>
      <w:proofErr w:type="gramEnd"/>
      <w:r w:rsidRPr="7349B740">
        <w:rPr>
          <w:rFonts w:ascii="Tahoma" w:hAnsi="Tahoma" w:cs="Tahoma"/>
        </w:rPr>
        <w:t xml:space="preserve"> This </w:t>
      </w:r>
      <w:r w:rsidR="00844D99" w:rsidRPr="7349B740">
        <w:rPr>
          <w:rFonts w:ascii="Tahoma" w:hAnsi="Tahoma" w:cs="Tahoma"/>
        </w:rPr>
        <w:t xml:space="preserve">role </w:t>
      </w:r>
      <w:r w:rsidRPr="7349B740">
        <w:rPr>
          <w:rFonts w:ascii="Tahoma" w:hAnsi="Tahoma" w:cs="Tahoma"/>
        </w:rPr>
        <w:t>requires security clearance (for e.g. running of special trains)</w:t>
      </w:r>
      <w:r>
        <w:tab/>
      </w:r>
      <w:r>
        <w:tab/>
      </w:r>
      <w:r>
        <w:tab/>
      </w:r>
      <w:r w:rsidR="00D66032" w:rsidRPr="7349B740">
        <w:rPr>
          <w:rFonts w:ascii="Tahoma" w:hAnsi="Tahoma" w:cs="Tahoma"/>
        </w:rPr>
        <w:t>NO</w:t>
      </w:r>
    </w:p>
    <w:p w14:paraId="22C25B68" w14:textId="3FB637B9" w:rsidR="00C477B5" w:rsidRDefault="00C477B5" w:rsidP="7349B740">
      <w:pPr>
        <w:pBdr>
          <w:top w:val="single" w:sz="4" w:space="1" w:color="auto"/>
          <w:left w:val="single" w:sz="4" w:space="4" w:color="auto"/>
          <w:bottom w:val="single" w:sz="4" w:space="1" w:color="auto"/>
          <w:right w:val="single" w:sz="4" w:space="4" w:color="auto"/>
        </w:pBdr>
        <w:rPr>
          <w:rFonts w:ascii="Tahoma" w:hAnsi="Tahoma" w:cs="Tahoma"/>
        </w:rPr>
      </w:pPr>
      <w:proofErr w:type="gramStart"/>
      <w:r w:rsidRPr="7349B740">
        <w:rPr>
          <w:rFonts w:ascii="Tahoma" w:hAnsi="Tahoma" w:cs="Tahoma"/>
        </w:rPr>
        <w:t>B;</w:t>
      </w:r>
      <w:proofErr w:type="gramEnd"/>
      <w:r w:rsidRPr="7349B740">
        <w:rPr>
          <w:rFonts w:ascii="Tahoma" w:hAnsi="Tahoma" w:cs="Tahoma"/>
        </w:rPr>
        <w:t xml:space="preserve"> </w:t>
      </w:r>
      <w:r w:rsidR="00844D99" w:rsidRPr="7349B740">
        <w:rPr>
          <w:rFonts w:ascii="Tahoma" w:hAnsi="Tahoma" w:cs="Tahoma"/>
        </w:rPr>
        <w:t xml:space="preserve">This role is required to hold relevant </w:t>
      </w:r>
      <w:r w:rsidR="006D4A92" w:rsidRPr="7349B740">
        <w:rPr>
          <w:rFonts w:ascii="Tahoma" w:hAnsi="Tahoma" w:cs="Tahoma"/>
        </w:rPr>
        <w:t>Track Safety Competence (PTS)</w:t>
      </w:r>
      <w:r>
        <w:tab/>
      </w:r>
      <w:r>
        <w:tab/>
      </w:r>
      <w:r>
        <w:tab/>
      </w:r>
      <w:r w:rsidR="00BE664C" w:rsidRPr="7349B740">
        <w:rPr>
          <w:rFonts w:ascii="Tahoma" w:hAnsi="Tahoma" w:cs="Tahoma"/>
        </w:rPr>
        <w:t>YES</w:t>
      </w:r>
    </w:p>
    <w:p w14:paraId="36902B0D" w14:textId="16E6DC07" w:rsidR="006D4A92" w:rsidRDefault="006D4A92" w:rsidP="7349B740">
      <w:pPr>
        <w:pBdr>
          <w:top w:val="single" w:sz="4" w:space="1" w:color="auto"/>
          <w:left w:val="single" w:sz="4" w:space="4" w:color="auto"/>
          <w:bottom w:val="single" w:sz="4" w:space="1" w:color="auto"/>
          <w:right w:val="single" w:sz="4" w:space="4" w:color="auto"/>
        </w:pBdr>
        <w:rPr>
          <w:rFonts w:ascii="Tahoma" w:hAnsi="Tahoma" w:cs="Tahoma"/>
        </w:rPr>
      </w:pPr>
      <w:proofErr w:type="gramStart"/>
      <w:r w:rsidRPr="7349B740">
        <w:rPr>
          <w:rFonts w:ascii="Tahoma" w:hAnsi="Tahoma" w:cs="Tahoma"/>
        </w:rPr>
        <w:t>C;</w:t>
      </w:r>
      <w:proofErr w:type="gramEnd"/>
      <w:r w:rsidRPr="7349B740">
        <w:rPr>
          <w:rFonts w:ascii="Tahoma" w:hAnsi="Tahoma" w:cs="Tahoma"/>
        </w:rPr>
        <w:t xml:space="preserve"> This is a Safety Critical Work Post</w:t>
      </w:r>
      <w:r>
        <w:tab/>
      </w:r>
      <w:r>
        <w:tab/>
      </w:r>
      <w:r>
        <w:tab/>
      </w:r>
      <w:r>
        <w:tab/>
      </w:r>
      <w:r>
        <w:tab/>
      </w:r>
      <w:r>
        <w:tab/>
      </w:r>
      <w:r>
        <w:tab/>
      </w:r>
      <w:r>
        <w:tab/>
      </w:r>
      <w:r w:rsidR="00BE664C" w:rsidRPr="7349B740">
        <w:rPr>
          <w:rFonts w:ascii="Tahoma" w:hAnsi="Tahoma" w:cs="Tahoma"/>
        </w:rPr>
        <w:t>YES</w:t>
      </w:r>
    </w:p>
    <w:p w14:paraId="51B14335" w14:textId="0B6B80FC" w:rsidR="006D4A92" w:rsidRDefault="006D4A92" w:rsidP="7349B740">
      <w:pPr>
        <w:pBdr>
          <w:top w:val="single" w:sz="4" w:space="1" w:color="auto"/>
          <w:left w:val="single" w:sz="4" w:space="4" w:color="auto"/>
          <w:bottom w:val="single" w:sz="4" w:space="1" w:color="auto"/>
          <w:right w:val="single" w:sz="4" w:space="4" w:color="auto"/>
        </w:pBdr>
        <w:rPr>
          <w:rFonts w:ascii="Tahoma" w:hAnsi="Tahoma" w:cs="Tahoma"/>
        </w:rPr>
      </w:pPr>
      <w:proofErr w:type="gramStart"/>
      <w:r w:rsidRPr="7349B740">
        <w:rPr>
          <w:rFonts w:ascii="Tahoma" w:hAnsi="Tahoma" w:cs="Tahoma"/>
        </w:rPr>
        <w:t>D;</w:t>
      </w:r>
      <w:proofErr w:type="gramEnd"/>
      <w:r w:rsidRPr="7349B740">
        <w:rPr>
          <w:rFonts w:ascii="Tahoma" w:hAnsi="Tahoma" w:cs="Tahoma"/>
        </w:rPr>
        <w:t xml:space="preserve"> </w:t>
      </w:r>
      <w:r w:rsidR="007A07DA" w:rsidRPr="7349B740">
        <w:rPr>
          <w:rFonts w:ascii="Tahoma" w:hAnsi="Tahoma" w:cs="Tahoma"/>
        </w:rPr>
        <w:t>This is a ‘Key Safety Post’</w:t>
      </w:r>
      <w:r>
        <w:tab/>
      </w:r>
      <w:r>
        <w:tab/>
      </w:r>
      <w:r>
        <w:tab/>
      </w:r>
      <w:r>
        <w:tab/>
      </w:r>
      <w:r>
        <w:tab/>
      </w:r>
      <w:r>
        <w:tab/>
      </w:r>
      <w:r>
        <w:tab/>
      </w:r>
      <w:r>
        <w:tab/>
      </w:r>
      <w:r>
        <w:tab/>
      </w:r>
      <w:r w:rsidR="74A89BDD" w:rsidRPr="7349B740">
        <w:rPr>
          <w:rFonts w:ascii="Tahoma" w:hAnsi="Tahoma" w:cs="Tahoma"/>
        </w:rPr>
        <w:t>N</w:t>
      </w:r>
      <w:r w:rsidR="00C20F28" w:rsidRPr="7349B740">
        <w:rPr>
          <w:rFonts w:ascii="Tahoma" w:hAnsi="Tahoma" w:cs="Tahoma"/>
        </w:rPr>
        <w:t>O</w:t>
      </w:r>
    </w:p>
    <w:p w14:paraId="49F5306E" w14:textId="0EA4FFFE" w:rsidR="007A07DA" w:rsidRDefault="007A07DA" w:rsidP="7349B740">
      <w:pPr>
        <w:pBdr>
          <w:top w:val="single" w:sz="4" w:space="1" w:color="auto"/>
          <w:left w:val="single" w:sz="4" w:space="4" w:color="auto"/>
          <w:bottom w:val="single" w:sz="4" w:space="1" w:color="auto"/>
          <w:right w:val="single" w:sz="4" w:space="4" w:color="auto"/>
        </w:pBdr>
        <w:rPr>
          <w:rFonts w:ascii="Tahoma" w:hAnsi="Tahoma" w:cs="Tahoma"/>
        </w:rPr>
      </w:pPr>
      <w:proofErr w:type="gramStart"/>
      <w:r w:rsidRPr="7349B740">
        <w:rPr>
          <w:rFonts w:ascii="Tahoma" w:hAnsi="Tahoma" w:cs="Tahoma"/>
        </w:rPr>
        <w:t>E;</w:t>
      </w:r>
      <w:proofErr w:type="gramEnd"/>
      <w:r w:rsidRPr="7349B740">
        <w:rPr>
          <w:rFonts w:ascii="Tahoma" w:hAnsi="Tahoma" w:cs="Tahoma"/>
        </w:rPr>
        <w:t xml:space="preserve"> Reference to this post is included in the Company Safety </w:t>
      </w:r>
      <w:r w:rsidR="00D429A3" w:rsidRPr="7349B740">
        <w:rPr>
          <w:rFonts w:ascii="Tahoma" w:hAnsi="Tahoma" w:cs="Tahoma"/>
        </w:rPr>
        <w:t>Certification documents</w:t>
      </w:r>
      <w:r>
        <w:tab/>
      </w:r>
      <w:r w:rsidR="00C20F28" w:rsidRPr="7349B740">
        <w:rPr>
          <w:rFonts w:ascii="Tahoma" w:hAnsi="Tahoma" w:cs="Tahoma"/>
        </w:rPr>
        <w:t>NO</w:t>
      </w:r>
    </w:p>
    <w:p w14:paraId="3FB11345" w14:textId="7A14592B" w:rsidR="00D429A3" w:rsidRDefault="00D429A3" w:rsidP="7349B740">
      <w:pPr>
        <w:pBdr>
          <w:top w:val="single" w:sz="4" w:space="1" w:color="auto"/>
          <w:left w:val="single" w:sz="4" w:space="4" w:color="auto"/>
          <w:bottom w:val="single" w:sz="4" w:space="1" w:color="auto"/>
          <w:right w:val="single" w:sz="4" w:space="4" w:color="auto"/>
        </w:pBdr>
        <w:rPr>
          <w:rFonts w:ascii="Tahoma" w:hAnsi="Tahoma" w:cs="Tahoma"/>
        </w:rPr>
      </w:pPr>
      <w:proofErr w:type="gramStart"/>
      <w:r w:rsidRPr="7349B740">
        <w:rPr>
          <w:rFonts w:ascii="Tahoma" w:hAnsi="Tahoma" w:cs="Tahoma"/>
        </w:rPr>
        <w:t>F;</w:t>
      </w:r>
      <w:proofErr w:type="gramEnd"/>
      <w:r w:rsidRPr="7349B740">
        <w:rPr>
          <w:rFonts w:ascii="Tahoma" w:hAnsi="Tahoma" w:cs="Tahoma"/>
        </w:rPr>
        <w:t xml:space="preserve"> This rol</w:t>
      </w:r>
      <w:r w:rsidR="005E3976" w:rsidRPr="7349B740">
        <w:rPr>
          <w:rFonts w:ascii="Tahoma" w:hAnsi="Tahoma" w:cs="Tahoma"/>
        </w:rPr>
        <w:t xml:space="preserve">e manages employees (undertakes specific tasks indicated </w:t>
      </w:r>
      <w:r w:rsidR="001F191C" w:rsidRPr="7349B740">
        <w:rPr>
          <w:rFonts w:ascii="Tahoma" w:hAnsi="Tahoma" w:cs="Tahoma"/>
        </w:rPr>
        <w:t>in the occupational &amp; operational standards manuals)</w:t>
      </w:r>
      <w:r>
        <w:tab/>
      </w:r>
      <w:r>
        <w:tab/>
      </w:r>
      <w:r>
        <w:tab/>
      </w:r>
      <w:r>
        <w:tab/>
      </w:r>
      <w:r>
        <w:tab/>
      </w:r>
      <w:r>
        <w:tab/>
      </w:r>
      <w:r>
        <w:tab/>
      </w:r>
      <w:r>
        <w:tab/>
      </w:r>
      <w:r w:rsidR="5D643A66" w:rsidRPr="7349B740">
        <w:rPr>
          <w:rFonts w:ascii="Tahoma" w:hAnsi="Tahoma" w:cs="Tahoma"/>
        </w:rPr>
        <w:t>N</w:t>
      </w:r>
      <w:r w:rsidR="00C20F28" w:rsidRPr="7349B740">
        <w:rPr>
          <w:rFonts w:ascii="Tahoma" w:hAnsi="Tahoma" w:cs="Tahoma"/>
        </w:rPr>
        <w:t>O</w:t>
      </w:r>
    </w:p>
    <w:p w14:paraId="08AC9DB2" w14:textId="7267D18C" w:rsidR="001F191C" w:rsidRDefault="001F191C" w:rsidP="7349B740">
      <w:pPr>
        <w:pBdr>
          <w:top w:val="single" w:sz="4" w:space="1" w:color="auto"/>
          <w:left w:val="single" w:sz="4" w:space="4" w:color="auto"/>
          <w:bottom w:val="single" w:sz="4" w:space="1" w:color="auto"/>
          <w:right w:val="single" w:sz="4" w:space="4" w:color="auto"/>
        </w:pBdr>
        <w:rPr>
          <w:rFonts w:ascii="Tahoma" w:hAnsi="Tahoma" w:cs="Tahoma"/>
        </w:rPr>
      </w:pPr>
      <w:proofErr w:type="gramStart"/>
      <w:r w:rsidRPr="7349B740">
        <w:rPr>
          <w:rFonts w:ascii="Tahoma" w:hAnsi="Tahoma" w:cs="Tahoma"/>
        </w:rPr>
        <w:t>G;</w:t>
      </w:r>
      <w:proofErr w:type="gramEnd"/>
      <w:r w:rsidRPr="7349B740">
        <w:rPr>
          <w:rFonts w:ascii="Tahoma" w:hAnsi="Tahoma" w:cs="Tahoma"/>
        </w:rPr>
        <w:t xml:space="preserve"> This role manages </w:t>
      </w:r>
      <w:r w:rsidR="00C31734" w:rsidRPr="7349B740">
        <w:rPr>
          <w:rFonts w:ascii="Tahoma" w:hAnsi="Tahoma" w:cs="Tahoma"/>
        </w:rPr>
        <w:t>locations (undertakes specific tasks indicated in the occupational &amp; operational standards manuals)</w:t>
      </w:r>
      <w:r>
        <w:tab/>
      </w:r>
      <w:r>
        <w:tab/>
      </w:r>
      <w:r>
        <w:tab/>
      </w:r>
      <w:r>
        <w:tab/>
      </w:r>
      <w:r>
        <w:tab/>
      </w:r>
      <w:r>
        <w:tab/>
      </w:r>
      <w:r>
        <w:tab/>
      </w:r>
      <w:r>
        <w:tab/>
      </w:r>
      <w:r w:rsidR="00C20F28" w:rsidRPr="7349B740">
        <w:rPr>
          <w:rFonts w:ascii="Tahoma" w:hAnsi="Tahoma" w:cs="Tahoma"/>
        </w:rPr>
        <w:t>NO</w:t>
      </w:r>
    </w:p>
    <w:p w14:paraId="0DAACF9A" w14:textId="77777777" w:rsidR="00992082" w:rsidRDefault="00992082" w:rsidP="0093587D">
      <w:pPr>
        <w:rPr>
          <w:rFonts w:ascii="Tahoma" w:hAnsi="Tahoma" w:cs="Tahoma"/>
          <w:b/>
        </w:rPr>
      </w:pPr>
    </w:p>
    <w:p w14:paraId="36445508" w14:textId="77777777" w:rsidR="008F5472"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8752" behindDoc="0" locked="0" layoutInCell="1" allowOverlap="1" wp14:anchorId="44730083" wp14:editId="071DEA03">
                <wp:simplePos x="0" y="0"/>
                <wp:positionH relativeFrom="column">
                  <wp:posOffset>0</wp:posOffset>
                </wp:positionH>
                <wp:positionV relativeFrom="paragraph">
                  <wp:posOffset>-1</wp:posOffset>
                </wp:positionV>
                <wp:extent cx="5600700" cy="0"/>
                <wp:effectExtent l="0" t="0" r="12700" b="25400"/>
                <wp:wrapNone/>
                <wp:docPr id="2870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5CA8573">
              <v:line id="Line 20"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2.25pt" from="0,0" to="441pt,0" w14:anchorId="06B1C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w:pict>
          </mc:Fallback>
        </mc:AlternateContent>
      </w:r>
    </w:p>
    <w:p w14:paraId="46ED0CD4" w14:textId="245D9C5D" w:rsidR="00224806" w:rsidRPr="0093587D" w:rsidRDefault="00224806" w:rsidP="0093587D">
      <w:pPr>
        <w:rPr>
          <w:rFonts w:ascii="Tahoma" w:hAnsi="Tahoma" w:cs="Tahoma"/>
          <w:b/>
        </w:rPr>
      </w:pPr>
      <w:r w:rsidRPr="7349B740">
        <w:rPr>
          <w:rFonts w:ascii="Tahoma" w:hAnsi="Tahoma" w:cs="Tahoma"/>
          <w:b/>
          <w:bCs/>
        </w:rPr>
        <w:t>3.  Dimensions</w:t>
      </w:r>
    </w:p>
    <w:p w14:paraId="4E7B0A19" w14:textId="3B4ECAF8" w:rsidR="7349B740" w:rsidRDefault="7349B740" w:rsidP="7349B740">
      <w:pPr>
        <w:rPr>
          <w:rFonts w:ascii="Tahoma" w:hAnsi="Tahoma" w:cs="Tahoma"/>
          <w:b/>
          <w:bCs/>
        </w:rPr>
      </w:pPr>
    </w:p>
    <w:p w14:paraId="07A1E427" w14:textId="5B993128" w:rsidR="00224806" w:rsidRPr="001F0366" w:rsidRDefault="00224806" w:rsidP="7349B740">
      <w:pPr>
        <w:rPr>
          <w:rFonts w:ascii="Tahoma" w:hAnsi="Tahoma" w:cs="Tahoma"/>
          <w:b/>
          <w:bCs/>
        </w:rPr>
      </w:pPr>
      <w:r w:rsidRPr="7349B740">
        <w:rPr>
          <w:rFonts w:ascii="Tahoma" w:hAnsi="Tahoma" w:cs="Tahoma"/>
          <w:b/>
          <w:bCs/>
        </w:rPr>
        <w:lastRenderedPageBreak/>
        <w:t>A.  Financial</w:t>
      </w:r>
      <w:r w:rsidR="00DB0C3C" w:rsidRPr="7349B740">
        <w:rPr>
          <w:rFonts w:ascii="Tahoma" w:hAnsi="Tahoma" w:cs="Tahoma"/>
          <w:b/>
          <w:bCs/>
        </w:rPr>
        <w:t>:</w:t>
      </w:r>
      <w:r>
        <w:tab/>
      </w:r>
    </w:p>
    <w:p w14:paraId="74F014B7" w14:textId="54A77197" w:rsidR="00224806" w:rsidRPr="001F0366" w:rsidRDefault="6A2DE515" w:rsidP="7349B740">
      <w:pPr>
        <w:pStyle w:val="ListParagraph"/>
        <w:numPr>
          <w:ilvl w:val="0"/>
          <w:numId w:val="5"/>
        </w:numPr>
        <w:spacing w:after="0"/>
        <w:jc w:val="both"/>
        <w:rPr>
          <w:rFonts w:ascii="Arial" w:eastAsia="Arial" w:hAnsi="Arial" w:cs="Arial"/>
          <w:color w:val="000000" w:themeColor="text1"/>
          <w:sz w:val="20"/>
          <w:szCs w:val="20"/>
        </w:rPr>
      </w:pPr>
      <w:r w:rsidRPr="7349B740">
        <w:rPr>
          <w:rFonts w:ascii="Arial" w:eastAsia="Arial" w:hAnsi="Arial" w:cs="Arial"/>
          <w:color w:val="000000" w:themeColor="text1"/>
          <w:sz w:val="20"/>
          <w:szCs w:val="20"/>
        </w:rPr>
        <w:t>Financial responsibility for the projects scoped and defined within the ABP</w:t>
      </w:r>
    </w:p>
    <w:p w14:paraId="6F80BAC7" w14:textId="02053D3A" w:rsidR="00224806" w:rsidRPr="001F0366" w:rsidRDefault="6A2DE515" w:rsidP="7349B740">
      <w:pPr>
        <w:pStyle w:val="ListParagraph"/>
        <w:numPr>
          <w:ilvl w:val="0"/>
          <w:numId w:val="5"/>
        </w:numPr>
        <w:spacing w:after="0"/>
        <w:jc w:val="both"/>
        <w:rPr>
          <w:rFonts w:ascii="Arial" w:eastAsia="Arial" w:hAnsi="Arial" w:cs="Arial"/>
          <w:color w:val="000000" w:themeColor="text1"/>
          <w:sz w:val="20"/>
          <w:szCs w:val="20"/>
        </w:rPr>
      </w:pPr>
      <w:r w:rsidRPr="7349B740">
        <w:rPr>
          <w:rFonts w:ascii="Arial" w:eastAsia="Arial" w:hAnsi="Arial" w:cs="Arial"/>
          <w:color w:val="000000" w:themeColor="text1"/>
          <w:sz w:val="20"/>
          <w:szCs w:val="20"/>
        </w:rPr>
        <w:t>Responsibility for the production of business cases to support the implementation of transformational projects which clearly define the return on investment, how this will be captured and controlled.</w:t>
      </w:r>
    </w:p>
    <w:p w14:paraId="0F11EB7F" w14:textId="02E51C9A" w:rsidR="00224806" w:rsidRPr="001F0366" w:rsidRDefault="00224806" w:rsidP="7349B740">
      <w:pPr>
        <w:rPr>
          <w:rFonts w:ascii="Tahoma" w:hAnsi="Tahoma" w:cs="Tahoma"/>
        </w:rPr>
      </w:pPr>
    </w:p>
    <w:p w14:paraId="2C03C1D9" w14:textId="56B2C9F4" w:rsidR="00224806" w:rsidRPr="00DB0C3C" w:rsidRDefault="00224806" w:rsidP="7349B740">
      <w:pPr>
        <w:ind w:left="2127" w:hanging="2127"/>
        <w:rPr>
          <w:rFonts w:ascii="Tahoma" w:eastAsia="Tahoma" w:hAnsi="Tahoma" w:cs="Tahoma"/>
        </w:rPr>
      </w:pPr>
      <w:r w:rsidRPr="7349B740">
        <w:rPr>
          <w:rFonts w:ascii="Tahoma" w:hAnsi="Tahoma" w:cs="Tahoma"/>
          <w:b/>
          <w:bCs/>
        </w:rPr>
        <w:t>B.  Staff:</w:t>
      </w:r>
      <w:r>
        <w:tab/>
      </w:r>
      <w:r w:rsidR="37BBE9D1" w:rsidRPr="7349B740">
        <w:rPr>
          <w:rFonts w:ascii="Arial" w:eastAsia="Arial" w:hAnsi="Arial" w:cs="Arial"/>
          <w:sz w:val="20"/>
          <w:szCs w:val="20"/>
        </w:rPr>
        <w:t>No direct responsibility for a team.</w:t>
      </w:r>
    </w:p>
    <w:p w14:paraId="62A1FD25" w14:textId="77777777" w:rsidR="00883CB3" w:rsidRDefault="00883CB3" w:rsidP="0093587D">
      <w:pPr>
        <w:rPr>
          <w:rFonts w:ascii="Tahoma" w:hAnsi="Tahoma" w:cs="Tahoma"/>
          <w:b/>
        </w:rPr>
      </w:pPr>
    </w:p>
    <w:p w14:paraId="6F80F9E0" w14:textId="761A1B9B" w:rsidR="00224806" w:rsidRPr="0093587D"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7728" behindDoc="0" locked="0" layoutInCell="1" allowOverlap="1" wp14:anchorId="6C0CCCED" wp14:editId="21A7287E">
                <wp:simplePos x="0" y="0"/>
                <wp:positionH relativeFrom="column">
                  <wp:posOffset>0</wp:posOffset>
                </wp:positionH>
                <wp:positionV relativeFrom="paragraph">
                  <wp:posOffset>17779</wp:posOffset>
                </wp:positionV>
                <wp:extent cx="5600700" cy="0"/>
                <wp:effectExtent l="0" t="0" r="12700" b="25400"/>
                <wp:wrapNone/>
                <wp:docPr id="2869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5152957">
              <v:line id="Line 19"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2.25pt" from="0,1.4pt" to="441pt,1.4pt" w14:anchorId="6448FD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"/>
            </w:pict>
          </mc:Fallback>
        </mc:AlternateContent>
      </w:r>
    </w:p>
    <w:p w14:paraId="41FF01DB" w14:textId="77777777" w:rsidR="00224806" w:rsidRPr="0093587D" w:rsidRDefault="00224806" w:rsidP="0093587D">
      <w:pPr>
        <w:rPr>
          <w:rFonts w:ascii="Tahoma" w:hAnsi="Tahoma" w:cs="Tahoma"/>
          <w:b/>
        </w:rPr>
      </w:pPr>
      <w:r w:rsidRPr="7349B740">
        <w:rPr>
          <w:rFonts w:ascii="Tahoma" w:hAnsi="Tahoma" w:cs="Tahoma"/>
          <w:b/>
          <w:bCs/>
        </w:rPr>
        <w:t>4.  Principal Accountabilities</w:t>
      </w:r>
    </w:p>
    <w:p w14:paraId="0520F486" w14:textId="6F930DBA" w:rsidR="5E69F90E" w:rsidRDefault="5E69F90E" w:rsidP="7349B740">
      <w:pPr>
        <w:pStyle w:val="ListParagraph"/>
        <w:numPr>
          <w:ilvl w:val="0"/>
          <w:numId w:val="6"/>
        </w:numPr>
        <w:spacing w:after="0"/>
        <w:ind w:left="763"/>
        <w:rPr>
          <w:rFonts w:ascii="Arial" w:eastAsia="Arial" w:hAnsi="Arial" w:cs="Arial"/>
          <w:color w:val="000000" w:themeColor="text1"/>
          <w:sz w:val="20"/>
          <w:szCs w:val="20"/>
        </w:rPr>
      </w:pPr>
      <w:r w:rsidRPr="7349B740">
        <w:rPr>
          <w:rFonts w:ascii="Arial" w:eastAsia="Arial" w:hAnsi="Arial" w:cs="Arial"/>
          <w:color w:val="000000" w:themeColor="text1"/>
          <w:sz w:val="20"/>
          <w:szCs w:val="20"/>
        </w:rPr>
        <w:t>Optimizing Fleet Operations: To improve efficiency and reduce costs.</w:t>
      </w:r>
    </w:p>
    <w:p w14:paraId="365907EB" w14:textId="767E0858" w:rsidR="5E69F90E" w:rsidRDefault="5E69F90E" w:rsidP="7349B740">
      <w:pPr>
        <w:pStyle w:val="ListParagraph"/>
        <w:numPr>
          <w:ilvl w:val="0"/>
          <w:numId w:val="6"/>
        </w:numPr>
        <w:spacing w:after="0"/>
        <w:ind w:left="763"/>
        <w:rPr>
          <w:rFonts w:ascii="Arial" w:eastAsia="Arial" w:hAnsi="Arial" w:cs="Arial"/>
          <w:color w:val="000000" w:themeColor="text1"/>
          <w:sz w:val="20"/>
          <w:szCs w:val="20"/>
        </w:rPr>
      </w:pPr>
      <w:r w:rsidRPr="7349B740">
        <w:rPr>
          <w:rFonts w:ascii="Arial" w:eastAsia="Arial" w:hAnsi="Arial" w:cs="Arial"/>
          <w:color w:val="000000" w:themeColor="text1"/>
          <w:sz w:val="20"/>
          <w:szCs w:val="20"/>
        </w:rPr>
        <w:t>Ensuring Compliance:</w:t>
      </w:r>
      <w:r w:rsidRPr="7349B740">
        <w:rPr>
          <w:rFonts w:ascii="Times New Roman" w:eastAsia="Times New Roman" w:hAnsi="Times New Roman" w:cs="Times New Roman"/>
          <w:color w:val="000000" w:themeColor="text1"/>
          <w:sz w:val="29"/>
          <w:szCs w:val="29"/>
        </w:rPr>
        <w:t xml:space="preserve"> </w:t>
      </w:r>
      <w:r w:rsidRPr="7349B740">
        <w:rPr>
          <w:rFonts w:ascii="Arial" w:eastAsia="Arial" w:hAnsi="Arial" w:cs="Arial"/>
          <w:color w:val="000000" w:themeColor="text1"/>
          <w:sz w:val="20"/>
          <w:szCs w:val="20"/>
        </w:rPr>
        <w:t>Ensuring that all fleet operations comply with industry regulations</w:t>
      </w:r>
    </w:p>
    <w:p w14:paraId="15885509" w14:textId="71DEC1E3" w:rsidR="5E69F90E" w:rsidRDefault="5E69F90E" w:rsidP="7349B740">
      <w:pPr>
        <w:pStyle w:val="ListParagraph"/>
        <w:numPr>
          <w:ilvl w:val="0"/>
          <w:numId w:val="6"/>
        </w:numPr>
        <w:spacing w:after="0"/>
        <w:ind w:left="763"/>
        <w:rPr>
          <w:rFonts w:ascii="Arial" w:eastAsia="Arial" w:hAnsi="Arial" w:cs="Arial"/>
          <w:color w:val="000000" w:themeColor="text1"/>
          <w:sz w:val="20"/>
          <w:szCs w:val="20"/>
        </w:rPr>
      </w:pPr>
      <w:r w:rsidRPr="7349B740">
        <w:rPr>
          <w:rFonts w:ascii="Arial" w:eastAsia="Arial" w:hAnsi="Arial" w:cs="Arial"/>
          <w:color w:val="000000" w:themeColor="text1"/>
          <w:sz w:val="20"/>
          <w:szCs w:val="20"/>
        </w:rPr>
        <w:t xml:space="preserve">Lead Transformational Initiatives: Manage end to end delivery of strategic transformation projects, ensuring alignment to the ‘Fleet Production’ vision and strategic objectives. </w:t>
      </w:r>
    </w:p>
    <w:p w14:paraId="689FF17A" w14:textId="0319FFC3" w:rsidR="5E69F90E" w:rsidRDefault="5E69F90E" w:rsidP="7349B740">
      <w:pPr>
        <w:pStyle w:val="ListParagraph"/>
        <w:numPr>
          <w:ilvl w:val="0"/>
          <w:numId w:val="6"/>
        </w:numPr>
        <w:spacing w:after="0"/>
        <w:ind w:left="763"/>
        <w:rPr>
          <w:rFonts w:ascii="Arial" w:eastAsia="Arial" w:hAnsi="Arial" w:cs="Arial"/>
          <w:color w:val="000000" w:themeColor="text1"/>
          <w:sz w:val="20"/>
          <w:szCs w:val="20"/>
        </w:rPr>
      </w:pPr>
      <w:r w:rsidRPr="7349B740">
        <w:rPr>
          <w:rFonts w:ascii="Arial" w:eastAsia="Arial" w:hAnsi="Arial" w:cs="Arial"/>
          <w:color w:val="000000" w:themeColor="text1"/>
          <w:sz w:val="20"/>
          <w:szCs w:val="20"/>
        </w:rPr>
        <w:t>Change Management: Develop and execute change management strategies to maximise adoption and minimise resistance to change.</w:t>
      </w:r>
    </w:p>
    <w:p w14:paraId="368A9C7F" w14:textId="1BCF5DF3" w:rsidR="5E69F90E" w:rsidRDefault="5E69F90E" w:rsidP="7349B740">
      <w:pPr>
        <w:pStyle w:val="ListParagraph"/>
        <w:numPr>
          <w:ilvl w:val="0"/>
          <w:numId w:val="6"/>
        </w:numPr>
        <w:spacing w:after="0"/>
        <w:ind w:left="763"/>
        <w:rPr>
          <w:rFonts w:ascii="Arial" w:eastAsia="Arial" w:hAnsi="Arial" w:cs="Arial"/>
          <w:color w:val="000000" w:themeColor="text1"/>
          <w:sz w:val="20"/>
          <w:szCs w:val="20"/>
        </w:rPr>
      </w:pPr>
      <w:r w:rsidRPr="7349B740">
        <w:rPr>
          <w:rFonts w:ascii="Arial" w:eastAsia="Arial" w:hAnsi="Arial" w:cs="Arial"/>
          <w:color w:val="000000" w:themeColor="text1"/>
          <w:sz w:val="20"/>
          <w:szCs w:val="20"/>
        </w:rPr>
        <w:t>Stakeholder Engagement: Collaborate with the correctly identified stakeholders, including Fleet representatives and other areas of the business to ensure and drive project success.</w:t>
      </w:r>
    </w:p>
    <w:p w14:paraId="394FB44D" w14:textId="5B98FBE2" w:rsidR="5E69F90E" w:rsidRDefault="5E69F90E" w:rsidP="7349B740">
      <w:pPr>
        <w:pStyle w:val="ListParagraph"/>
        <w:numPr>
          <w:ilvl w:val="0"/>
          <w:numId w:val="6"/>
        </w:numPr>
        <w:spacing w:after="0"/>
        <w:ind w:left="763"/>
        <w:rPr>
          <w:rFonts w:ascii="Arial" w:eastAsia="Arial" w:hAnsi="Arial" w:cs="Arial"/>
          <w:color w:val="000000" w:themeColor="text1"/>
          <w:sz w:val="20"/>
          <w:szCs w:val="20"/>
        </w:rPr>
      </w:pPr>
      <w:r w:rsidRPr="7349B740">
        <w:rPr>
          <w:rFonts w:ascii="Arial" w:eastAsia="Arial" w:hAnsi="Arial" w:cs="Arial"/>
          <w:color w:val="000000" w:themeColor="text1"/>
          <w:sz w:val="20"/>
          <w:szCs w:val="20"/>
        </w:rPr>
        <w:t>Process Improvement: Identify inefficiencies within the fleet production delivery process, propose solutions costed to business case level, and implement process enhancements.</w:t>
      </w:r>
    </w:p>
    <w:p w14:paraId="5F136F45" w14:textId="358C9CFF" w:rsidR="5E69F90E" w:rsidRDefault="5E69F90E" w:rsidP="7349B740">
      <w:pPr>
        <w:pStyle w:val="ListParagraph"/>
        <w:numPr>
          <w:ilvl w:val="0"/>
          <w:numId w:val="6"/>
        </w:numPr>
        <w:spacing w:after="0"/>
        <w:ind w:left="763"/>
        <w:rPr>
          <w:rFonts w:ascii="Arial" w:eastAsia="Arial" w:hAnsi="Arial" w:cs="Arial"/>
          <w:color w:val="000000" w:themeColor="text1"/>
          <w:sz w:val="20"/>
          <w:szCs w:val="20"/>
        </w:rPr>
      </w:pPr>
      <w:r w:rsidRPr="7349B740">
        <w:rPr>
          <w:rFonts w:ascii="Arial" w:eastAsia="Arial" w:hAnsi="Arial" w:cs="Arial"/>
          <w:color w:val="000000" w:themeColor="text1"/>
          <w:sz w:val="20"/>
          <w:szCs w:val="20"/>
        </w:rPr>
        <w:t>Technology Implementation: Support the identification and employment of new technologies, ensuring seamless integration into business operations and ensuring the end user is involved in the process.</w:t>
      </w:r>
    </w:p>
    <w:p w14:paraId="76E004C7" w14:textId="534A18C7" w:rsidR="5E69F90E" w:rsidRDefault="5E69F90E" w:rsidP="7349B740">
      <w:pPr>
        <w:pStyle w:val="ListParagraph"/>
        <w:numPr>
          <w:ilvl w:val="0"/>
          <w:numId w:val="6"/>
        </w:numPr>
        <w:spacing w:after="0"/>
        <w:ind w:left="763"/>
        <w:rPr>
          <w:rFonts w:ascii="Arial" w:eastAsia="Arial" w:hAnsi="Arial" w:cs="Arial"/>
          <w:color w:val="000000" w:themeColor="text1"/>
          <w:sz w:val="20"/>
          <w:szCs w:val="20"/>
        </w:rPr>
      </w:pPr>
      <w:r w:rsidRPr="7349B740">
        <w:rPr>
          <w:rFonts w:ascii="Arial" w:eastAsia="Arial" w:hAnsi="Arial" w:cs="Arial"/>
          <w:color w:val="000000" w:themeColor="text1"/>
          <w:sz w:val="20"/>
          <w:szCs w:val="20"/>
        </w:rPr>
        <w:t>Risk and Issue Management: Proactively identify, assess and mitigate risks that could impact project success.</w:t>
      </w:r>
    </w:p>
    <w:p w14:paraId="2A3F0902" w14:textId="407904E5" w:rsidR="5E69F90E" w:rsidRDefault="5E69F90E" w:rsidP="7349B740">
      <w:pPr>
        <w:pStyle w:val="ListParagraph"/>
        <w:numPr>
          <w:ilvl w:val="0"/>
          <w:numId w:val="6"/>
        </w:numPr>
        <w:spacing w:after="0"/>
        <w:ind w:left="763"/>
        <w:rPr>
          <w:rFonts w:ascii="Arial" w:eastAsia="Arial" w:hAnsi="Arial" w:cs="Arial"/>
          <w:color w:val="000000" w:themeColor="text1"/>
          <w:sz w:val="20"/>
          <w:szCs w:val="20"/>
        </w:rPr>
      </w:pPr>
      <w:r w:rsidRPr="7349B740">
        <w:rPr>
          <w:rFonts w:ascii="Arial" w:eastAsia="Arial" w:hAnsi="Arial" w:cs="Arial"/>
          <w:color w:val="000000" w:themeColor="text1"/>
          <w:sz w:val="20"/>
          <w:szCs w:val="20"/>
        </w:rPr>
        <w:t>Performance Metrics and Reporting: Define KPIs, track progress and report on transformational outcomes including sustainability, efficiency, ROI and end user feedback.</w:t>
      </w:r>
    </w:p>
    <w:p w14:paraId="21EB8517" w14:textId="3C9BB3FA" w:rsidR="5E69F90E" w:rsidRDefault="5E69F90E" w:rsidP="7349B740">
      <w:pPr>
        <w:pStyle w:val="ListParagraph"/>
        <w:numPr>
          <w:ilvl w:val="0"/>
          <w:numId w:val="6"/>
        </w:numPr>
        <w:spacing w:after="0"/>
        <w:ind w:left="763"/>
        <w:rPr>
          <w:rFonts w:ascii="Arial" w:eastAsia="Arial" w:hAnsi="Arial" w:cs="Arial"/>
          <w:color w:val="000000" w:themeColor="text1"/>
          <w:sz w:val="20"/>
          <w:szCs w:val="20"/>
        </w:rPr>
      </w:pPr>
      <w:r w:rsidRPr="7349B740">
        <w:rPr>
          <w:rFonts w:ascii="Arial" w:eastAsia="Arial" w:hAnsi="Arial" w:cs="Arial"/>
          <w:color w:val="000000" w:themeColor="text1"/>
          <w:sz w:val="20"/>
          <w:szCs w:val="20"/>
        </w:rPr>
        <w:t>Data Analysis: To identify areas for improvements</w:t>
      </w:r>
    </w:p>
    <w:p w14:paraId="417C6CF4" w14:textId="202FF035" w:rsidR="5E69F90E" w:rsidRDefault="5E69F90E" w:rsidP="7349B740">
      <w:pPr>
        <w:pStyle w:val="ListParagraph"/>
        <w:numPr>
          <w:ilvl w:val="0"/>
          <w:numId w:val="6"/>
        </w:numPr>
        <w:spacing w:after="0"/>
        <w:ind w:left="763"/>
        <w:rPr>
          <w:rFonts w:ascii="Arial" w:eastAsia="Arial" w:hAnsi="Arial" w:cs="Arial"/>
          <w:color w:val="000000" w:themeColor="text1"/>
          <w:sz w:val="20"/>
          <w:szCs w:val="20"/>
        </w:rPr>
      </w:pPr>
      <w:r w:rsidRPr="7349B740">
        <w:rPr>
          <w:rFonts w:ascii="Arial" w:eastAsia="Arial" w:hAnsi="Arial" w:cs="Arial"/>
          <w:color w:val="000000" w:themeColor="text1"/>
          <w:sz w:val="20"/>
          <w:szCs w:val="20"/>
        </w:rPr>
        <w:t xml:space="preserve">Working closely with Business Excellence Team to close the ‘Standard Gap’ systematically </w:t>
      </w:r>
    </w:p>
    <w:p w14:paraId="1B0D0728" w14:textId="1CFD5632" w:rsidR="5E69F90E" w:rsidRDefault="5E69F90E" w:rsidP="7349B740">
      <w:pPr>
        <w:pStyle w:val="ListParagraph"/>
        <w:numPr>
          <w:ilvl w:val="0"/>
          <w:numId w:val="6"/>
        </w:numPr>
        <w:spacing w:after="0"/>
        <w:ind w:left="763"/>
        <w:rPr>
          <w:rFonts w:ascii="Arial" w:eastAsia="Arial" w:hAnsi="Arial" w:cs="Arial"/>
          <w:color w:val="000000" w:themeColor="text1"/>
          <w:sz w:val="20"/>
          <w:szCs w:val="20"/>
        </w:rPr>
      </w:pPr>
      <w:r w:rsidRPr="7349B740">
        <w:rPr>
          <w:rFonts w:ascii="Arial" w:eastAsia="Arial" w:hAnsi="Arial" w:cs="Arial"/>
          <w:color w:val="000000" w:themeColor="text1"/>
          <w:sz w:val="20"/>
          <w:szCs w:val="20"/>
        </w:rPr>
        <w:t xml:space="preserve">Creating a ‘Control Plan’ for project sustainability &amp; monitoring the changes </w:t>
      </w:r>
    </w:p>
    <w:p w14:paraId="29FE58F4" w14:textId="5E6C9A60" w:rsidR="5E69F90E" w:rsidRDefault="5E69F90E" w:rsidP="7349B740">
      <w:pPr>
        <w:pStyle w:val="ListParagraph"/>
        <w:numPr>
          <w:ilvl w:val="0"/>
          <w:numId w:val="6"/>
        </w:numPr>
        <w:spacing w:after="0"/>
        <w:ind w:left="763"/>
        <w:rPr>
          <w:rFonts w:ascii="Arial" w:eastAsia="Arial" w:hAnsi="Arial" w:cs="Arial"/>
          <w:color w:val="000000" w:themeColor="text1"/>
          <w:sz w:val="20"/>
          <w:szCs w:val="20"/>
        </w:rPr>
      </w:pPr>
      <w:r w:rsidRPr="7349B740">
        <w:rPr>
          <w:rFonts w:ascii="Arial" w:eastAsia="Arial" w:hAnsi="Arial" w:cs="Arial"/>
          <w:color w:val="000000" w:themeColor="text1"/>
          <w:sz w:val="20"/>
          <w:szCs w:val="20"/>
        </w:rPr>
        <w:t>Support with creation and implementation of Fleet Sustainability strategy</w:t>
      </w:r>
    </w:p>
    <w:p w14:paraId="2762973B" w14:textId="4ED34A56" w:rsidR="7349B740" w:rsidRDefault="7349B740" w:rsidP="7349B740">
      <w:pPr>
        <w:rPr>
          <w:rFonts w:ascii="Tahoma" w:hAnsi="Tahoma" w:cs="Tahoma"/>
          <w:b/>
          <w:bCs/>
        </w:rPr>
      </w:pPr>
    </w:p>
    <w:p w14:paraId="2E76C6D2" w14:textId="77777777" w:rsidR="002829E2" w:rsidRPr="00F83A64" w:rsidRDefault="002829E2" w:rsidP="002829E2">
      <w:pPr>
        <w:pStyle w:val="ListParagraph"/>
        <w:spacing w:after="0"/>
        <w:ind w:left="426"/>
        <w:rPr>
          <w:rFonts w:ascii="Tahoma" w:hAnsi="Tahoma" w:cs="Tahoma"/>
        </w:rPr>
      </w:pPr>
    </w:p>
    <w:p w14:paraId="7021AB61" w14:textId="77777777" w:rsidR="005B6293" w:rsidRDefault="00304FC5" w:rsidP="005B6293">
      <w:pPr>
        <w:spacing w:after="0"/>
        <w:rPr>
          <w:rFonts w:ascii="Tahoma" w:hAnsi="Tahoma" w:cs="Tahoma"/>
          <w:b/>
        </w:rPr>
      </w:pPr>
      <w:r>
        <w:rPr>
          <w:noProof/>
          <w:lang w:val="en-US" w:eastAsia="en-US"/>
        </w:rPr>
        <mc:AlternateContent>
          <mc:Choice Requires="wps">
            <w:drawing>
              <wp:anchor distT="4294967295" distB="4294967295" distL="114300" distR="114300" simplePos="0" relativeHeight="251654656" behindDoc="0" locked="0" layoutInCell="1" allowOverlap="1" wp14:anchorId="293B1B47" wp14:editId="24C9347B">
                <wp:simplePos x="0" y="0"/>
                <wp:positionH relativeFrom="column">
                  <wp:posOffset>0</wp:posOffset>
                </wp:positionH>
                <wp:positionV relativeFrom="paragraph">
                  <wp:posOffset>-1</wp:posOffset>
                </wp:positionV>
                <wp:extent cx="5600700" cy="0"/>
                <wp:effectExtent l="0" t="0" r="12700" b="25400"/>
                <wp:wrapNone/>
                <wp:docPr id="2869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3F87267">
              <v:line id="Line 17"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2.25pt" from="0,0" to="441pt,0" w14:anchorId="06C33D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w:pict>
          </mc:Fallback>
        </mc:AlternateContent>
      </w:r>
    </w:p>
    <w:p w14:paraId="17AF2A36" w14:textId="7270E582" w:rsidR="00224806" w:rsidRPr="0093587D" w:rsidRDefault="00224806" w:rsidP="005B6293">
      <w:pPr>
        <w:spacing w:after="0"/>
        <w:rPr>
          <w:rFonts w:ascii="Tahoma" w:hAnsi="Tahoma" w:cs="Tahoma"/>
          <w:b/>
        </w:rPr>
      </w:pPr>
      <w:r w:rsidRPr="0093587D">
        <w:rPr>
          <w:rFonts w:ascii="Tahoma" w:hAnsi="Tahoma" w:cs="Tahoma"/>
          <w:b/>
        </w:rPr>
        <w:t>5.  Context</w:t>
      </w:r>
    </w:p>
    <w:p w14:paraId="778D454E" w14:textId="4952235C" w:rsidR="00815D91" w:rsidRPr="00E720A5" w:rsidRDefault="00224806" w:rsidP="7349B740">
      <w:pPr>
        <w:spacing w:after="0"/>
        <w:rPr>
          <w:rFonts w:ascii="Tahoma" w:hAnsi="Tahoma" w:cs="Tahoma"/>
          <w:b/>
          <w:bCs/>
          <w:color w:val="auto"/>
        </w:rPr>
      </w:pPr>
      <w:r w:rsidRPr="7349B740">
        <w:rPr>
          <w:rFonts w:ascii="Tahoma" w:hAnsi="Tahoma" w:cs="Tahoma"/>
          <w:b/>
          <w:bCs/>
        </w:rPr>
        <w:t xml:space="preserve">A:  </w:t>
      </w:r>
      <w:r w:rsidRPr="7349B740">
        <w:rPr>
          <w:rFonts w:ascii="Tahoma" w:hAnsi="Tahoma" w:cs="Tahoma"/>
          <w:b/>
          <w:bCs/>
          <w:color w:val="auto"/>
        </w:rPr>
        <w:t xml:space="preserve">Operating Environment:     </w:t>
      </w:r>
    </w:p>
    <w:p w14:paraId="2F90ED5F" w14:textId="60704D11" w:rsidR="00815D91" w:rsidRPr="00E720A5" w:rsidRDefault="1BC7338C" w:rsidP="7349B740">
      <w:pPr>
        <w:pStyle w:val="ListParagraph"/>
        <w:numPr>
          <w:ilvl w:val="0"/>
          <w:numId w:val="4"/>
        </w:numPr>
        <w:spacing w:after="0"/>
        <w:rPr>
          <w:rFonts w:ascii="Arial" w:eastAsia="Arial" w:hAnsi="Arial" w:cs="Arial"/>
          <w:color w:val="000000" w:themeColor="text1"/>
          <w:sz w:val="20"/>
          <w:szCs w:val="20"/>
        </w:rPr>
      </w:pPr>
      <w:r w:rsidRPr="7349B740">
        <w:rPr>
          <w:rFonts w:ascii="Arial" w:eastAsia="Arial" w:hAnsi="Arial" w:cs="Arial"/>
          <w:color w:val="000000" w:themeColor="text1"/>
          <w:sz w:val="20"/>
          <w:szCs w:val="20"/>
        </w:rPr>
        <w:t>Ensuring compliance for all quality and safety procedures, policies and aspects of depots are in place and being managed effectively</w:t>
      </w:r>
    </w:p>
    <w:p w14:paraId="7AAF8FAB" w14:textId="128C7268" w:rsidR="00815D91" w:rsidRPr="00E720A5" w:rsidRDefault="1BC7338C" w:rsidP="7349B740">
      <w:pPr>
        <w:pStyle w:val="ListParagraph"/>
        <w:numPr>
          <w:ilvl w:val="0"/>
          <w:numId w:val="4"/>
        </w:numPr>
        <w:spacing w:after="0"/>
        <w:rPr>
          <w:rFonts w:ascii="Arial" w:eastAsia="Arial" w:hAnsi="Arial" w:cs="Arial"/>
          <w:color w:val="000000" w:themeColor="text1"/>
          <w:sz w:val="20"/>
          <w:szCs w:val="20"/>
        </w:rPr>
      </w:pPr>
      <w:r w:rsidRPr="7349B740">
        <w:rPr>
          <w:rFonts w:ascii="Arial" w:eastAsia="Arial" w:hAnsi="Arial" w:cs="Arial"/>
          <w:color w:val="000000" w:themeColor="text1"/>
          <w:sz w:val="20"/>
          <w:szCs w:val="20"/>
        </w:rPr>
        <w:t>All Fleet location, policy and process.</w:t>
      </w:r>
    </w:p>
    <w:p w14:paraId="659B8B69" w14:textId="5A84D12C" w:rsidR="00815D91" w:rsidRPr="00E720A5" w:rsidRDefault="00224806" w:rsidP="7349B740">
      <w:pPr>
        <w:spacing w:after="0"/>
        <w:rPr>
          <w:rFonts w:ascii="Tahoma" w:hAnsi="Tahoma" w:cs="Tahoma"/>
          <w:b/>
          <w:bCs/>
          <w:color w:val="auto"/>
        </w:rPr>
      </w:pPr>
      <w:r w:rsidRPr="7349B740">
        <w:rPr>
          <w:rFonts w:ascii="Tahoma" w:hAnsi="Tahoma" w:cs="Tahoma"/>
          <w:b/>
          <w:bCs/>
          <w:color w:val="auto"/>
        </w:rPr>
        <w:t xml:space="preserve">      </w:t>
      </w:r>
    </w:p>
    <w:p w14:paraId="61BC3F62" w14:textId="77777777" w:rsidR="00047444" w:rsidRPr="00E720A5" w:rsidRDefault="00047444" w:rsidP="005233F7">
      <w:pPr>
        <w:spacing w:after="0" w:line="240" w:lineRule="auto"/>
        <w:ind w:left="426"/>
        <w:jc w:val="both"/>
        <w:rPr>
          <w:rFonts w:ascii="Arial" w:hAnsi="Arial" w:cs="Arial"/>
          <w:color w:val="auto"/>
        </w:rPr>
      </w:pPr>
    </w:p>
    <w:p w14:paraId="3A6CD137" w14:textId="6DB693DB" w:rsidR="005B6293" w:rsidRPr="00E720A5" w:rsidRDefault="00224806" w:rsidP="7349B740">
      <w:pPr>
        <w:spacing w:after="0"/>
        <w:ind w:left="426" w:hanging="426"/>
        <w:rPr>
          <w:rFonts w:ascii="Tahoma" w:hAnsi="Tahoma" w:cs="Tahoma"/>
          <w:b/>
          <w:bCs/>
          <w:color w:val="auto"/>
        </w:rPr>
      </w:pPr>
      <w:r w:rsidRPr="7349B740">
        <w:rPr>
          <w:rFonts w:ascii="Tahoma" w:hAnsi="Tahoma" w:cs="Tahoma"/>
          <w:b/>
          <w:bCs/>
          <w:color w:val="auto"/>
        </w:rPr>
        <w:t xml:space="preserve">B:  Framework and Boundaries:   </w:t>
      </w:r>
    </w:p>
    <w:p w14:paraId="633BC57F" w14:textId="414B2C10" w:rsidR="005B6293" w:rsidRPr="00E720A5" w:rsidRDefault="005B6293" w:rsidP="7349B740">
      <w:pPr>
        <w:spacing w:after="0"/>
        <w:ind w:left="426" w:hanging="426"/>
        <w:rPr>
          <w:rFonts w:ascii="Tahoma" w:hAnsi="Tahoma" w:cs="Tahoma"/>
          <w:b/>
          <w:bCs/>
          <w:color w:val="auto"/>
        </w:rPr>
      </w:pPr>
    </w:p>
    <w:p w14:paraId="4D8C34E6" w14:textId="1A210C70" w:rsidR="005B6293" w:rsidRPr="00E720A5" w:rsidRDefault="478BA62B" w:rsidP="7349B740">
      <w:pPr>
        <w:pStyle w:val="ListParagraph"/>
        <w:numPr>
          <w:ilvl w:val="0"/>
          <w:numId w:val="3"/>
        </w:numPr>
        <w:spacing w:after="0"/>
        <w:rPr>
          <w:rFonts w:ascii="Arial" w:eastAsia="Arial" w:hAnsi="Arial" w:cs="Arial"/>
          <w:color w:val="000000" w:themeColor="text1"/>
          <w:sz w:val="20"/>
          <w:szCs w:val="20"/>
        </w:rPr>
      </w:pPr>
      <w:r w:rsidRPr="7349B740">
        <w:rPr>
          <w:rFonts w:ascii="Arial" w:eastAsia="Arial" w:hAnsi="Arial" w:cs="Arial"/>
          <w:color w:val="000000" w:themeColor="text1"/>
          <w:sz w:val="20"/>
          <w:szCs w:val="20"/>
        </w:rPr>
        <w:t>Any modifications or projects required on traction and units not planned for completion correctly against set standards.</w:t>
      </w:r>
    </w:p>
    <w:p w14:paraId="5A8EA00B" w14:textId="5D68DB24" w:rsidR="005B6293" w:rsidRPr="00E720A5" w:rsidRDefault="478BA62B" w:rsidP="7349B740">
      <w:pPr>
        <w:pStyle w:val="ListParagraph"/>
        <w:numPr>
          <w:ilvl w:val="0"/>
          <w:numId w:val="3"/>
        </w:numPr>
        <w:spacing w:after="0"/>
        <w:rPr>
          <w:rFonts w:ascii="Arial" w:eastAsia="Arial" w:hAnsi="Arial" w:cs="Arial"/>
          <w:color w:val="000000" w:themeColor="text1"/>
          <w:sz w:val="20"/>
          <w:szCs w:val="20"/>
        </w:rPr>
      </w:pPr>
      <w:r w:rsidRPr="7349B740">
        <w:rPr>
          <w:rFonts w:ascii="Arial" w:eastAsia="Arial" w:hAnsi="Arial" w:cs="Arial"/>
          <w:color w:val="000000" w:themeColor="text1"/>
          <w:sz w:val="20"/>
          <w:szCs w:val="20"/>
        </w:rPr>
        <w:t xml:space="preserve"> Level 1- 5 maintenance, 3rd party, NDT and wheel lathe activities are safety critical and there is a risk in all decision making and planning for the completion of all required work.</w:t>
      </w:r>
    </w:p>
    <w:p w14:paraId="1CD7B62B" w14:textId="22B9C5CE" w:rsidR="005B6293" w:rsidRPr="00E720A5" w:rsidRDefault="00224806" w:rsidP="7349B740">
      <w:pPr>
        <w:spacing w:after="0"/>
        <w:ind w:left="426" w:hanging="426"/>
        <w:rPr>
          <w:rFonts w:ascii="Tahoma" w:hAnsi="Tahoma" w:cs="Tahoma"/>
          <w:b/>
          <w:bCs/>
          <w:color w:val="auto"/>
        </w:rPr>
      </w:pPr>
      <w:r w:rsidRPr="7349B740">
        <w:rPr>
          <w:rFonts w:ascii="Tahoma" w:hAnsi="Tahoma" w:cs="Tahoma"/>
          <w:b/>
          <w:bCs/>
          <w:color w:val="auto"/>
        </w:rPr>
        <w:lastRenderedPageBreak/>
        <w:t xml:space="preserve">        </w:t>
      </w:r>
    </w:p>
    <w:p w14:paraId="0A9ED08A" w14:textId="77777777" w:rsidR="005B6293" w:rsidRDefault="005B6293" w:rsidP="005B6293">
      <w:pPr>
        <w:spacing w:after="0"/>
        <w:ind w:left="426"/>
        <w:rPr>
          <w:rFonts w:ascii="Tahoma" w:hAnsi="Tahoma" w:cs="Tahoma"/>
          <w:b/>
        </w:rPr>
      </w:pPr>
    </w:p>
    <w:bookmarkStart w:id="0" w:name="_Toc519860120"/>
    <w:p w14:paraId="3206C49C" w14:textId="77777777" w:rsidR="008B0B69" w:rsidRDefault="000958AB" w:rsidP="0093587D">
      <w:pPr>
        <w:rPr>
          <w:rFonts w:ascii="Tahoma" w:hAnsi="Tahoma" w:cs="Tahoma"/>
          <w:b/>
        </w:rPr>
      </w:pPr>
      <w:r>
        <w:rPr>
          <w:noProof/>
          <w:lang w:val="en-US" w:eastAsia="en-US"/>
        </w:rPr>
        <mc:AlternateContent>
          <mc:Choice Requires="wps">
            <w:drawing>
              <wp:anchor distT="4294967295" distB="4294967295" distL="114300" distR="114300" simplePos="0" relativeHeight="251657216" behindDoc="0" locked="0" layoutInCell="1" allowOverlap="1" wp14:anchorId="13037D86" wp14:editId="54AD5007">
                <wp:simplePos x="0" y="0"/>
                <wp:positionH relativeFrom="column">
                  <wp:posOffset>114300</wp:posOffset>
                </wp:positionH>
                <wp:positionV relativeFrom="paragraph">
                  <wp:posOffset>6350</wp:posOffset>
                </wp:positionV>
                <wp:extent cx="5600700" cy="0"/>
                <wp:effectExtent l="0" t="0" r="12700" b="25400"/>
                <wp:wrapNone/>
                <wp:docPr id="2869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6749801">
              <v:line id="Line 18"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2.25pt" from="9pt,.5pt" to="450pt,.5pt" w14:anchorId="766E8B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"/>
            </w:pict>
          </mc:Fallback>
        </mc:AlternateContent>
      </w:r>
      <w:bookmarkEnd w:id="0"/>
    </w:p>
    <w:p w14:paraId="63A5131B" w14:textId="60BC4743" w:rsidR="00224806" w:rsidRPr="0093587D" w:rsidRDefault="00224806" w:rsidP="0093587D">
      <w:pPr>
        <w:rPr>
          <w:rFonts w:ascii="Tahoma" w:hAnsi="Tahoma" w:cs="Tahoma"/>
          <w:b/>
        </w:rPr>
      </w:pPr>
      <w:r w:rsidRPr="7349B740">
        <w:rPr>
          <w:rFonts w:ascii="Tahoma" w:hAnsi="Tahoma" w:cs="Tahoma"/>
          <w:b/>
          <w:bCs/>
        </w:rPr>
        <w:t>6.  Relationships</w:t>
      </w:r>
    </w:p>
    <w:p w14:paraId="76D0D5D1" w14:textId="55BF3EC0" w:rsidR="147135E1" w:rsidRDefault="147135E1" w:rsidP="7349B740">
      <w:pPr>
        <w:pStyle w:val="ListParagraph"/>
        <w:numPr>
          <w:ilvl w:val="0"/>
          <w:numId w:val="1"/>
        </w:numPr>
        <w:spacing w:after="0"/>
        <w:rPr>
          <w:rFonts w:ascii="Arial" w:eastAsia="Arial" w:hAnsi="Arial" w:cs="Arial"/>
          <w:color w:val="000000" w:themeColor="text1"/>
          <w:sz w:val="20"/>
          <w:szCs w:val="20"/>
        </w:rPr>
      </w:pPr>
      <w:r w:rsidRPr="7349B740">
        <w:rPr>
          <w:rFonts w:ascii="Arial" w:eastAsia="Arial" w:hAnsi="Arial" w:cs="Arial"/>
          <w:color w:val="000000" w:themeColor="text1"/>
          <w:sz w:val="20"/>
          <w:szCs w:val="20"/>
        </w:rPr>
        <w:t>Head of Fleet Production</w:t>
      </w:r>
    </w:p>
    <w:p w14:paraId="2C370502" w14:textId="73D1C426" w:rsidR="147135E1" w:rsidRDefault="147135E1" w:rsidP="7349B740">
      <w:pPr>
        <w:pStyle w:val="ListParagraph"/>
        <w:numPr>
          <w:ilvl w:val="0"/>
          <w:numId w:val="1"/>
        </w:numPr>
        <w:spacing w:after="0"/>
        <w:rPr>
          <w:rFonts w:ascii="Arial" w:eastAsia="Arial" w:hAnsi="Arial" w:cs="Arial"/>
          <w:color w:val="000000" w:themeColor="text1"/>
          <w:sz w:val="20"/>
          <w:szCs w:val="20"/>
        </w:rPr>
      </w:pPr>
      <w:r w:rsidRPr="7349B740">
        <w:rPr>
          <w:rFonts w:ascii="Arial" w:eastAsia="Arial" w:hAnsi="Arial" w:cs="Arial"/>
          <w:color w:val="000000" w:themeColor="text1"/>
          <w:sz w:val="20"/>
          <w:szCs w:val="20"/>
        </w:rPr>
        <w:t>Depot Manager</w:t>
      </w:r>
    </w:p>
    <w:p w14:paraId="12F29213" w14:textId="492E5C6E" w:rsidR="147135E1" w:rsidRDefault="147135E1" w:rsidP="7349B740">
      <w:pPr>
        <w:pStyle w:val="ListParagraph"/>
        <w:numPr>
          <w:ilvl w:val="0"/>
          <w:numId w:val="1"/>
        </w:numPr>
        <w:spacing w:after="0"/>
        <w:rPr>
          <w:rFonts w:ascii="Arial" w:eastAsia="Arial" w:hAnsi="Arial" w:cs="Arial"/>
          <w:color w:val="000000" w:themeColor="text1"/>
          <w:sz w:val="20"/>
          <w:szCs w:val="20"/>
        </w:rPr>
      </w:pPr>
      <w:r w:rsidRPr="7349B740">
        <w:rPr>
          <w:rFonts w:ascii="Arial" w:eastAsia="Arial" w:hAnsi="Arial" w:cs="Arial"/>
          <w:color w:val="000000" w:themeColor="text1"/>
          <w:sz w:val="20"/>
          <w:szCs w:val="20"/>
        </w:rPr>
        <w:t>Production Manager</w:t>
      </w:r>
    </w:p>
    <w:p w14:paraId="18C6A1E4" w14:textId="24F9258B" w:rsidR="147135E1" w:rsidRDefault="147135E1" w:rsidP="7349B740">
      <w:pPr>
        <w:pStyle w:val="ListParagraph"/>
        <w:numPr>
          <w:ilvl w:val="0"/>
          <w:numId w:val="1"/>
        </w:numPr>
        <w:spacing w:after="0"/>
        <w:rPr>
          <w:rFonts w:ascii="Arial" w:eastAsia="Arial" w:hAnsi="Arial" w:cs="Arial"/>
          <w:color w:val="000000" w:themeColor="text1"/>
          <w:sz w:val="20"/>
          <w:szCs w:val="20"/>
        </w:rPr>
      </w:pPr>
      <w:r w:rsidRPr="7349B740">
        <w:rPr>
          <w:rFonts w:ascii="Arial" w:eastAsia="Arial" w:hAnsi="Arial" w:cs="Arial"/>
          <w:color w:val="000000" w:themeColor="text1"/>
          <w:sz w:val="20"/>
          <w:szCs w:val="20"/>
        </w:rPr>
        <w:t>Planning manager</w:t>
      </w:r>
    </w:p>
    <w:p w14:paraId="7F6FB458" w14:textId="7F87E4A3" w:rsidR="147135E1" w:rsidRDefault="147135E1" w:rsidP="7349B740">
      <w:pPr>
        <w:pStyle w:val="ListParagraph"/>
        <w:numPr>
          <w:ilvl w:val="0"/>
          <w:numId w:val="1"/>
        </w:numPr>
        <w:spacing w:after="0"/>
        <w:rPr>
          <w:rFonts w:ascii="Arial" w:eastAsia="Arial" w:hAnsi="Arial" w:cs="Arial"/>
          <w:color w:val="000000" w:themeColor="text1"/>
          <w:sz w:val="20"/>
          <w:szCs w:val="20"/>
        </w:rPr>
      </w:pPr>
      <w:r w:rsidRPr="7349B740">
        <w:rPr>
          <w:rFonts w:ascii="Arial" w:eastAsia="Arial" w:hAnsi="Arial" w:cs="Arial"/>
          <w:color w:val="000000" w:themeColor="text1"/>
          <w:sz w:val="20"/>
          <w:szCs w:val="20"/>
        </w:rPr>
        <w:t>Contract Manager</w:t>
      </w:r>
    </w:p>
    <w:p w14:paraId="3C5BB6CD" w14:textId="221F3C48" w:rsidR="147135E1" w:rsidRDefault="147135E1" w:rsidP="7349B740">
      <w:pPr>
        <w:pStyle w:val="ListParagraph"/>
        <w:numPr>
          <w:ilvl w:val="0"/>
          <w:numId w:val="1"/>
        </w:numPr>
        <w:spacing w:after="0"/>
        <w:rPr>
          <w:rFonts w:ascii="Arial" w:eastAsia="Arial" w:hAnsi="Arial" w:cs="Arial"/>
          <w:color w:val="000000" w:themeColor="text1"/>
          <w:sz w:val="20"/>
          <w:szCs w:val="20"/>
        </w:rPr>
      </w:pPr>
      <w:r w:rsidRPr="7349B740">
        <w:rPr>
          <w:rFonts w:ascii="Arial" w:eastAsia="Arial" w:hAnsi="Arial" w:cs="Arial"/>
          <w:color w:val="000000" w:themeColor="text1"/>
          <w:sz w:val="20"/>
          <w:szCs w:val="20"/>
        </w:rPr>
        <w:t>Business Excellence Team</w:t>
      </w:r>
    </w:p>
    <w:p w14:paraId="5BFA44F1" w14:textId="47D13D02" w:rsidR="147135E1" w:rsidRDefault="147135E1" w:rsidP="7349B740">
      <w:pPr>
        <w:pStyle w:val="ListParagraph"/>
        <w:numPr>
          <w:ilvl w:val="0"/>
          <w:numId w:val="1"/>
        </w:numPr>
        <w:spacing w:after="0"/>
        <w:rPr>
          <w:rFonts w:ascii="Arial" w:eastAsia="Arial" w:hAnsi="Arial" w:cs="Arial"/>
          <w:color w:val="000000" w:themeColor="text1"/>
          <w:sz w:val="20"/>
          <w:szCs w:val="20"/>
        </w:rPr>
      </w:pPr>
      <w:r w:rsidRPr="7349B740">
        <w:rPr>
          <w:rFonts w:ascii="Arial" w:eastAsia="Arial" w:hAnsi="Arial" w:cs="Arial"/>
          <w:color w:val="000000" w:themeColor="text1"/>
          <w:sz w:val="20"/>
          <w:szCs w:val="20"/>
        </w:rPr>
        <w:t>Fleet Technical Managers</w:t>
      </w:r>
    </w:p>
    <w:p w14:paraId="271777EC" w14:textId="07F64C7A" w:rsidR="147135E1" w:rsidRDefault="147135E1" w:rsidP="7349B740">
      <w:pPr>
        <w:pStyle w:val="ListParagraph"/>
        <w:numPr>
          <w:ilvl w:val="0"/>
          <w:numId w:val="1"/>
        </w:numPr>
        <w:spacing w:after="0"/>
        <w:rPr>
          <w:rFonts w:ascii="Arial" w:eastAsia="Arial" w:hAnsi="Arial" w:cs="Arial"/>
          <w:color w:val="000000" w:themeColor="text1"/>
          <w:sz w:val="20"/>
          <w:szCs w:val="20"/>
        </w:rPr>
      </w:pPr>
      <w:r w:rsidRPr="7349B740">
        <w:rPr>
          <w:rFonts w:ascii="Arial" w:eastAsia="Arial" w:hAnsi="Arial" w:cs="Arial"/>
          <w:color w:val="000000" w:themeColor="text1"/>
          <w:sz w:val="20"/>
          <w:szCs w:val="20"/>
        </w:rPr>
        <w:t>Fleet Engineers</w:t>
      </w:r>
    </w:p>
    <w:p w14:paraId="78D67341" w14:textId="2A075A46" w:rsidR="147135E1" w:rsidRDefault="147135E1" w:rsidP="7349B740">
      <w:pPr>
        <w:pStyle w:val="ListParagraph"/>
        <w:numPr>
          <w:ilvl w:val="0"/>
          <w:numId w:val="1"/>
        </w:numPr>
        <w:spacing w:after="0"/>
        <w:rPr>
          <w:rFonts w:ascii="Arial" w:eastAsia="Arial" w:hAnsi="Arial" w:cs="Arial"/>
          <w:color w:val="000000" w:themeColor="text1"/>
          <w:sz w:val="20"/>
          <w:szCs w:val="20"/>
        </w:rPr>
      </w:pPr>
      <w:r w:rsidRPr="7349B740">
        <w:rPr>
          <w:rFonts w:ascii="Arial" w:eastAsia="Arial" w:hAnsi="Arial" w:cs="Arial"/>
          <w:color w:val="000000" w:themeColor="text1"/>
          <w:sz w:val="20"/>
          <w:szCs w:val="20"/>
        </w:rPr>
        <w:t>Other Heads of Departments</w:t>
      </w:r>
    </w:p>
    <w:p w14:paraId="46E638A9" w14:textId="7A966C3A" w:rsidR="147135E1" w:rsidRDefault="147135E1" w:rsidP="7349B740">
      <w:pPr>
        <w:pStyle w:val="ListParagraph"/>
        <w:numPr>
          <w:ilvl w:val="0"/>
          <w:numId w:val="1"/>
        </w:numPr>
        <w:spacing w:after="0"/>
        <w:rPr>
          <w:rFonts w:ascii="Arial" w:eastAsia="Arial" w:hAnsi="Arial" w:cs="Arial"/>
          <w:color w:val="000000" w:themeColor="text1"/>
          <w:sz w:val="20"/>
          <w:szCs w:val="20"/>
        </w:rPr>
      </w:pPr>
      <w:r w:rsidRPr="7349B740">
        <w:rPr>
          <w:rFonts w:ascii="Arial" w:eastAsia="Arial" w:hAnsi="Arial" w:cs="Arial"/>
          <w:color w:val="000000" w:themeColor="text1"/>
          <w:sz w:val="20"/>
          <w:szCs w:val="20"/>
        </w:rPr>
        <w:t>Other Industry Partners</w:t>
      </w:r>
    </w:p>
    <w:p w14:paraId="4F7BC597" w14:textId="58F9561C" w:rsidR="7349B740" w:rsidRDefault="7349B740" w:rsidP="7349B740">
      <w:pPr>
        <w:rPr>
          <w:rFonts w:ascii="Tahoma" w:hAnsi="Tahoma" w:cs="Tahoma"/>
          <w:b/>
          <w:bCs/>
        </w:rPr>
      </w:pPr>
    </w:p>
    <w:p w14:paraId="6E204859" w14:textId="0AA5AE87" w:rsidR="00AA273B" w:rsidRPr="00F23E6F" w:rsidRDefault="00224806" w:rsidP="00BE664C">
      <w:pPr>
        <w:rPr>
          <w:rFonts w:ascii="Tahoma" w:hAnsi="Tahoma" w:cs="Tahoma"/>
          <w:bCs/>
        </w:rPr>
      </w:pPr>
      <w:r w:rsidRPr="0093587D">
        <w:rPr>
          <w:rFonts w:ascii="Tahoma" w:hAnsi="Tahoma" w:cs="Tahoma"/>
          <w:b/>
        </w:rPr>
        <w:t>A:  Reporting lines</w:t>
      </w:r>
      <w:r w:rsidR="00462858">
        <w:rPr>
          <w:rFonts w:ascii="Tahoma" w:hAnsi="Tahoma" w:cs="Tahoma"/>
          <w:b/>
        </w:rPr>
        <w:t xml:space="preserve"> – </w:t>
      </w:r>
      <w:r w:rsidR="005B6293">
        <w:rPr>
          <w:rFonts w:ascii="Tahoma" w:hAnsi="Tahoma" w:cs="Tahoma"/>
          <w:b/>
        </w:rPr>
        <w:t>Reports to</w:t>
      </w:r>
      <w:r w:rsidR="00AA273B">
        <w:rPr>
          <w:rFonts w:ascii="Tahoma" w:hAnsi="Tahoma" w:cs="Tahoma"/>
          <w:b/>
        </w:rPr>
        <w:t xml:space="preserve"> </w:t>
      </w:r>
    </w:p>
    <w:p w14:paraId="03B0F0A3" w14:textId="05CD29F9" w:rsidR="00224806" w:rsidRPr="0093587D" w:rsidRDefault="00304FC5" w:rsidP="005233F7">
      <w:pPr>
        <w:rPr>
          <w:rFonts w:ascii="Tahoma" w:hAnsi="Tahoma" w:cs="Tahoma"/>
          <w:b/>
        </w:rPr>
      </w:pPr>
      <w:r>
        <w:rPr>
          <w:noProof/>
          <w:lang w:val="en-US" w:eastAsia="en-US"/>
        </w:rPr>
        <mc:AlternateContent>
          <mc:Choice Requires="wps">
            <w:drawing>
              <wp:anchor distT="4294967295" distB="4294967295" distL="114300" distR="114300" simplePos="0" relativeHeight="251659776" behindDoc="0" locked="0" layoutInCell="1" allowOverlap="1" wp14:anchorId="17EDFA7D" wp14:editId="2ADB5948">
                <wp:simplePos x="0" y="0"/>
                <wp:positionH relativeFrom="column">
                  <wp:posOffset>0</wp:posOffset>
                </wp:positionH>
                <wp:positionV relativeFrom="paragraph">
                  <wp:posOffset>165734</wp:posOffset>
                </wp:positionV>
                <wp:extent cx="5600700" cy="0"/>
                <wp:effectExtent l="0" t="0" r="12700" b="25400"/>
                <wp:wrapNone/>
                <wp:docPr id="2869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92043C7">
              <v:line id="Line 21"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2.25pt" from="0,13.05pt" to="441pt,13.05pt" w14:anchorId="6EB0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"/>
            </w:pict>
          </mc:Fallback>
        </mc:AlternateContent>
      </w:r>
    </w:p>
    <w:p w14:paraId="360C4620" w14:textId="77CC6B55" w:rsidR="00224806" w:rsidRDefault="00224806" w:rsidP="0093587D">
      <w:pPr>
        <w:rPr>
          <w:rFonts w:ascii="Tahoma" w:hAnsi="Tahoma" w:cs="Tahoma"/>
          <w:b/>
        </w:rPr>
      </w:pPr>
      <w:r w:rsidRPr="7349B740">
        <w:rPr>
          <w:rFonts w:ascii="Tahoma" w:hAnsi="Tahoma" w:cs="Tahoma"/>
          <w:b/>
          <w:bCs/>
        </w:rPr>
        <w:t>7.  Knowledge and Experience</w:t>
      </w:r>
    </w:p>
    <w:p w14:paraId="613F3A1D" w14:textId="67861EF4" w:rsidR="2325E4FC" w:rsidRDefault="2325E4FC" w:rsidP="7349B740">
      <w:pPr>
        <w:pStyle w:val="ListParagraph"/>
        <w:numPr>
          <w:ilvl w:val="0"/>
          <w:numId w:val="2"/>
        </w:numPr>
        <w:spacing w:after="0" w:line="257" w:lineRule="auto"/>
        <w:rPr>
          <w:rFonts w:ascii="Arial" w:eastAsia="Arial" w:hAnsi="Arial" w:cs="Arial"/>
          <w:color w:val="000000" w:themeColor="text1"/>
          <w:sz w:val="20"/>
          <w:szCs w:val="20"/>
        </w:rPr>
      </w:pPr>
      <w:r w:rsidRPr="7349B740">
        <w:rPr>
          <w:rFonts w:ascii="Arial" w:eastAsia="Arial" w:hAnsi="Arial" w:cs="Arial"/>
          <w:b/>
          <w:bCs/>
          <w:color w:val="000000" w:themeColor="text1"/>
          <w:sz w:val="20"/>
          <w:szCs w:val="20"/>
        </w:rPr>
        <w:t>Education:</w:t>
      </w:r>
      <w:r w:rsidRPr="7349B740">
        <w:rPr>
          <w:rFonts w:ascii="Arial" w:eastAsia="Arial" w:hAnsi="Arial" w:cs="Arial"/>
          <w:color w:val="000000" w:themeColor="text1"/>
          <w:sz w:val="20"/>
          <w:szCs w:val="20"/>
        </w:rPr>
        <w:t xml:space="preserve"> Bachelor’s degree in business, Project Management, Change Management, or related field (MBA Preferred)</w:t>
      </w:r>
    </w:p>
    <w:p w14:paraId="0F6B0951" w14:textId="331304E9" w:rsidR="2325E4FC" w:rsidRDefault="2325E4FC" w:rsidP="7349B740">
      <w:pPr>
        <w:pStyle w:val="ListParagraph"/>
        <w:numPr>
          <w:ilvl w:val="0"/>
          <w:numId w:val="2"/>
        </w:numPr>
        <w:spacing w:after="0" w:line="257" w:lineRule="auto"/>
        <w:rPr>
          <w:rFonts w:ascii="Arial" w:eastAsia="Arial" w:hAnsi="Arial" w:cs="Arial"/>
          <w:color w:val="000000" w:themeColor="text1"/>
          <w:sz w:val="20"/>
          <w:szCs w:val="20"/>
        </w:rPr>
      </w:pPr>
      <w:r w:rsidRPr="7349B740">
        <w:rPr>
          <w:rFonts w:ascii="Arial" w:eastAsia="Arial" w:hAnsi="Arial" w:cs="Arial"/>
          <w:color w:val="000000" w:themeColor="text1"/>
          <w:sz w:val="20"/>
          <w:szCs w:val="20"/>
        </w:rPr>
        <w:t xml:space="preserve"> </w:t>
      </w:r>
      <w:r w:rsidRPr="7349B740">
        <w:rPr>
          <w:rFonts w:ascii="Arial" w:eastAsia="Arial" w:hAnsi="Arial" w:cs="Arial"/>
          <w:b/>
          <w:bCs/>
          <w:color w:val="000000" w:themeColor="text1"/>
          <w:sz w:val="20"/>
          <w:szCs w:val="20"/>
        </w:rPr>
        <w:t>Experience:</w:t>
      </w:r>
      <w:r w:rsidRPr="7349B740">
        <w:rPr>
          <w:rFonts w:ascii="Arial" w:eastAsia="Arial" w:hAnsi="Arial" w:cs="Arial"/>
          <w:color w:val="000000" w:themeColor="text1"/>
          <w:sz w:val="20"/>
          <w:szCs w:val="20"/>
        </w:rPr>
        <w:t xml:space="preserve"> 5+ years in project management, business transformation, or change leadership roles</w:t>
      </w:r>
    </w:p>
    <w:p w14:paraId="6E095DA6" w14:textId="3749F6E2" w:rsidR="2325E4FC" w:rsidRDefault="2325E4FC" w:rsidP="7349B740">
      <w:pPr>
        <w:pStyle w:val="ListParagraph"/>
        <w:numPr>
          <w:ilvl w:val="0"/>
          <w:numId w:val="2"/>
        </w:numPr>
        <w:spacing w:after="0" w:line="257" w:lineRule="auto"/>
        <w:rPr>
          <w:rFonts w:ascii="Arial" w:eastAsia="Arial" w:hAnsi="Arial" w:cs="Arial"/>
          <w:color w:val="000000" w:themeColor="text1"/>
          <w:sz w:val="20"/>
          <w:szCs w:val="20"/>
        </w:rPr>
      </w:pPr>
      <w:r w:rsidRPr="7349B740">
        <w:rPr>
          <w:rFonts w:ascii="Arial" w:eastAsia="Arial" w:hAnsi="Arial" w:cs="Arial"/>
          <w:color w:val="000000" w:themeColor="text1"/>
          <w:sz w:val="20"/>
          <w:szCs w:val="20"/>
        </w:rPr>
        <w:t xml:space="preserve"> </w:t>
      </w:r>
      <w:r w:rsidRPr="7349B740">
        <w:rPr>
          <w:rFonts w:ascii="Arial" w:eastAsia="Arial" w:hAnsi="Arial" w:cs="Arial"/>
          <w:b/>
          <w:bCs/>
          <w:color w:val="000000" w:themeColor="text1"/>
          <w:sz w:val="20"/>
          <w:szCs w:val="20"/>
        </w:rPr>
        <w:t xml:space="preserve">Qualification </w:t>
      </w:r>
      <w:r w:rsidRPr="7349B740">
        <w:rPr>
          <w:rFonts w:ascii="Arial" w:eastAsia="Arial" w:hAnsi="Arial" w:cs="Arial"/>
          <w:color w:val="000000" w:themeColor="text1"/>
          <w:sz w:val="20"/>
          <w:szCs w:val="20"/>
        </w:rPr>
        <w:t xml:space="preserve">(Preferred): PMP, PRINCE2, Agile, </w:t>
      </w:r>
      <w:proofErr w:type="spellStart"/>
      <w:r w:rsidRPr="7349B740">
        <w:rPr>
          <w:rFonts w:ascii="Arial" w:eastAsia="Arial" w:hAnsi="Arial" w:cs="Arial"/>
          <w:color w:val="000000" w:themeColor="text1"/>
          <w:sz w:val="20"/>
          <w:szCs w:val="20"/>
        </w:rPr>
        <w:t>Prosci</w:t>
      </w:r>
      <w:proofErr w:type="spellEnd"/>
      <w:r w:rsidRPr="7349B740">
        <w:rPr>
          <w:rFonts w:ascii="Arial" w:eastAsia="Arial" w:hAnsi="Arial" w:cs="Arial"/>
          <w:color w:val="000000" w:themeColor="text1"/>
          <w:sz w:val="20"/>
          <w:szCs w:val="20"/>
        </w:rPr>
        <w:t xml:space="preserve"> Change Management or simular</w:t>
      </w:r>
    </w:p>
    <w:p w14:paraId="1A7A1919" w14:textId="1DE316B1" w:rsidR="2325E4FC" w:rsidRDefault="2325E4FC" w:rsidP="7349B740">
      <w:pPr>
        <w:pStyle w:val="ListParagraph"/>
        <w:numPr>
          <w:ilvl w:val="0"/>
          <w:numId w:val="2"/>
        </w:numPr>
        <w:spacing w:after="0" w:line="257" w:lineRule="auto"/>
        <w:rPr>
          <w:rFonts w:ascii="Arial" w:eastAsia="Arial" w:hAnsi="Arial" w:cs="Arial"/>
          <w:color w:val="000000" w:themeColor="text1"/>
          <w:sz w:val="20"/>
          <w:szCs w:val="20"/>
        </w:rPr>
      </w:pPr>
      <w:r w:rsidRPr="7349B740">
        <w:rPr>
          <w:rFonts w:ascii="Arial" w:eastAsia="Arial" w:hAnsi="Arial" w:cs="Arial"/>
          <w:color w:val="000000" w:themeColor="text1"/>
          <w:sz w:val="20"/>
          <w:szCs w:val="20"/>
        </w:rPr>
        <w:t xml:space="preserve"> </w:t>
      </w:r>
      <w:r w:rsidRPr="7349B740">
        <w:rPr>
          <w:rFonts w:ascii="Arial" w:eastAsia="Arial" w:hAnsi="Arial" w:cs="Arial"/>
          <w:b/>
          <w:bCs/>
          <w:color w:val="000000" w:themeColor="text1"/>
          <w:sz w:val="20"/>
          <w:szCs w:val="20"/>
        </w:rPr>
        <w:t>Technical Skills:</w:t>
      </w:r>
      <w:r w:rsidRPr="7349B740">
        <w:rPr>
          <w:rFonts w:ascii="Arial" w:eastAsia="Arial" w:hAnsi="Arial" w:cs="Arial"/>
          <w:color w:val="000000" w:themeColor="text1"/>
          <w:sz w:val="20"/>
          <w:szCs w:val="20"/>
        </w:rPr>
        <w:t xml:space="preserve"> Proficiency in project management tools (i.e. Jira, Trello, MS Project)</w:t>
      </w:r>
    </w:p>
    <w:p w14:paraId="449E2214" w14:textId="08935C01" w:rsidR="2325E4FC" w:rsidRDefault="2325E4FC" w:rsidP="7349B740">
      <w:pPr>
        <w:pStyle w:val="ListParagraph"/>
        <w:numPr>
          <w:ilvl w:val="0"/>
          <w:numId w:val="2"/>
        </w:numPr>
        <w:spacing w:after="0" w:line="257" w:lineRule="auto"/>
        <w:rPr>
          <w:rFonts w:ascii="Arial" w:eastAsia="Arial" w:hAnsi="Arial" w:cs="Arial"/>
          <w:color w:val="000000" w:themeColor="text1"/>
          <w:sz w:val="20"/>
          <w:szCs w:val="20"/>
        </w:rPr>
      </w:pPr>
      <w:r w:rsidRPr="7349B740">
        <w:rPr>
          <w:rFonts w:ascii="Arial" w:eastAsia="Arial" w:hAnsi="Arial" w:cs="Arial"/>
          <w:color w:val="000000" w:themeColor="text1"/>
          <w:sz w:val="20"/>
          <w:szCs w:val="20"/>
        </w:rPr>
        <w:t xml:space="preserve"> </w:t>
      </w:r>
      <w:r w:rsidRPr="7349B740">
        <w:rPr>
          <w:rFonts w:ascii="Arial" w:eastAsia="Arial" w:hAnsi="Arial" w:cs="Arial"/>
          <w:b/>
          <w:bCs/>
          <w:color w:val="000000" w:themeColor="text1"/>
          <w:sz w:val="20"/>
          <w:szCs w:val="20"/>
        </w:rPr>
        <w:t>Soft Skills:</w:t>
      </w:r>
      <w:r w:rsidRPr="7349B740">
        <w:rPr>
          <w:rFonts w:ascii="Arial" w:eastAsia="Arial" w:hAnsi="Arial" w:cs="Arial"/>
          <w:color w:val="000000" w:themeColor="text1"/>
          <w:sz w:val="20"/>
          <w:szCs w:val="20"/>
        </w:rPr>
        <w:t xml:space="preserve"> Strong Leadership, communication, problem solving and negotiation skills.</w:t>
      </w:r>
    </w:p>
    <w:p w14:paraId="6120DE47" w14:textId="3EBE8329" w:rsidR="2325E4FC" w:rsidRDefault="2325E4FC" w:rsidP="7349B740">
      <w:pPr>
        <w:pStyle w:val="ListParagraph"/>
        <w:numPr>
          <w:ilvl w:val="0"/>
          <w:numId w:val="2"/>
        </w:numPr>
        <w:spacing w:after="0" w:line="257" w:lineRule="auto"/>
        <w:rPr>
          <w:rFonts w:ascii="Arial" w:eastAsia="Arial" w:hAnsi="Arial" w:cs="Arial"/>
          <w:color w:val="000000" w:themeColor="text1"/>
          <w:sz w:val="20"/>
          <w:szCs w:val="20"/>
        </w:rPr>
      </w:pPr>
      <w:r w:rsidRPr="7349B740">
        <w:rPr>
          <w:rFonts w:ascii="Arial" w:eastAsia="Arial" w:hAnsi="Arial" w:cs="Arial"/>
          <w:b/>
          <w:bCs/>
          <w:color w:val="000000" w:themeColor="text1"/>
          <w:sz w:val="20"/>
          <w:szCs w:val="20"/>
        </w:rPr>
        <w:t xml:space="preserve"> Industry Experience</w:t>
      </w:r>
      <w:r w:rsidRPr="7349B740">
        <w:rPr>
          <w:rFonts w:ascii="Arial" w:eastAsia="Arial" w:hAnsi="Arial" w:cs="Arial"/>
          <w:color w:val="000000" w:themeColor="text1"/>
          <w:sz w:val="20"/>
          <w:szCs w:val="20"/>
        </w:rPr>
        <w:t xml:space="preserve"> (Optional) Experience in the rails section and an understanding of other industries</w:t>
      </w:r>
    </w:p>
    <w:p w14:paraId="632AA0C9" w14:textId="5DFFCB88" w:rsidR="7349B740" w:rsidRDefault="7349B740" w:rsidP="7349B740">
      <w:pPr>
        <w:rPr>
          <w:rFonts w:ascii="Tahoma" w:hAnsi="Tahoma" w:cs="Tahoma"/>
          <w:b/>
          <w:bCs/>
        </w:rPr>
      </w:pPr>
    </w:p>
    <w:p w14:paraId="69F422CC" w14:textId="4177DDBD" w:rsidR="00CF6DBA" w:rsidRDefault="00CF6DBA" w:rsidP="00D62FA8">
      <w:pPr>
        <w:pStyle w:val="ListParagraph"/>
        <w:spacing w:after="0"/>
        <w:ind w:left="1080"/>
        <w:rPr>
          <w:rFonts w:ascii="Tahoma" w:hAnsi="Tahoma" w:cs="Tahoma"/>
          <w:color w:val="auto"/>
        </w:rPr>
      </w:pPr>
    </w:p>
    <w:p w14:paraId="2E827EB7" w14:textId="5F441143" w:rsidR="009C0C28" w:rsidRPr="00CF6DBA" w:rsidRDefault="009C0C28" w:rsidP="00D62FA8">
      <w:pPr>
        <w:pStyle w:val="ListParagraph"/>
        <w:spacing w:after="0"/>
        <w:ind w:left="1080"/>
        <w:rPr>
          <w:rFonts w:ascii="Tahoma" w:hAnsi="Tahoma" w:cs="Tahoma"/>
          <w:color w:val="auto"/>
        </w:rPr>
      </w:pPr>
      <w:r>
        <w:rPr>
          <w:noProof/>
          <w:lang w:val="en-US" w:eastAsia="en-US"/>
        </w:rPr>
        <mc:AlternateContent>
          <mc:Choice Requires="wps">
            <w:drawing>
              <wp:anchor distT="4294967295" distB="4294967295" distL="114300" distR="114300" simplePos="0" relativeHeight="251661824" behindDoc="0" locked="0" layoutInCell="1" allowOverlap="1" wp14:anchorId="51572EED" wp14:editId="18B0100B">
                <wp:simplePos x="0" y="0"/>
                <wp:positionH relativeFrom="column">
                  <wp:posOffset>0</wp:posOffset>
                </wp:positionH>
                <wp:positionV relativeFrom="paragraph">
                  <wp:posOffset>0</wp:posOffset>
                </wp:positionV>
                <wp:extent cx="5600700" cy="0"/>
                <wp:effectExtent l="0" t="0" r="12700" b="25400"/>
                <wp:wrapNone/>
                <wp:docPr id="2867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5069C4E">
              <v:line id="Line 21"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2.25pt" from="0,0" to="441pt,0" w14:anchorId="707054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w:pict>
          </mc:Fallback>
        </mc:AlternateContent>
      </w:r>
    </w:p>
    <w:p w14:paraId="4239C976" w14:textId="3E95535E" w:rsidR="00576DD4" w:rsidRDefault="009C0C28" w:rsidP="00BE664C">
      <w:pPr>
        <w:pStyle w:val="ListParagraph"/>
        <w:spacing w:after="0"/>
        <w:ind w:left="0"/>
        <w:rPr>
          <w:rFonts w:ascii="Tahoma" w:hAnsi="Tahoma" w:cs="Tahoma"/>
          <w:b/>
          <w:bCs/>
          <w:color w:val="auto"/>
        </w:rPr>
      </w:pPr>
      <w:r w:rsidRPr="21B79052">
        <w:rPr>
          <w:rFonts w:ascii="Tahoma" w:hAnsi="Tahoma" w:cs="Tahoma"/>
          <w:b/>
          <w:bCs/>
          <w:color w:val="auto"/>
        </w:rPr>
        <w:t>8.  Job Challenge(s):</w:t>
      </w:r>
    </w:p>
    <w:p w14:paraId="77C1780F" w14:textId="3B09DF6B" w:rsidR="21B79052" w:rsidRDefault="21B79052" w:rsidP="21B79052">
      <w:pPr>
        <w:pStyle w:val="ListParagraph"/>
        <w:spacing w:after="0"/>
        <w:ind w:left="0"/>
        <w:rPr>
          <w:rFonts w:ascii="Tahoma" w:hAnsi="Tahoma" w:cs="Tahoma"/>
          <w:b/>
          <w:bCs/>
          <w:color w:val="auto"/>
        </w:rPr>
      </w:pPr>
    </w:p>
    <w:p w14:paraId="7F19BE24" w14:textId="0A2A0CA8" w:rsidR="056ADF1B" w:rsidRDefault="056ADF1B" w:rsidP="21B79052">
      <w:pPr>
        <w:spacing w:after="0"/>
        <w:rPr>
          <w:rFonts w:ascii="Arial" w:eastAsia="Arial" w:hAnsi="Arial" w:cs="Arial"/>
          <w:color w:val="000000" w:themeColor="text1"/>
          <w:sz w:val="20"/>
          <w:szCs w:val="20"/>
        </w:rPr>
      </w:pPr>
      <w:r w:rsidRPr="21B79052">
        <w:rPr>
          <w:rFonts w:ascii="Arial" w:eastAsia="Arial" w:hAnsi="Arial" w:cs="Arial"/>
          <w:color w:val="000000" w:themeColor="text1"/>
          <w:sz w:val="20"/>
          <w:szCs w:val="20"/>
        </w:rPr>
        <w:t xml:space="preserve">Transformational managers face challenges like resistance to change, maintaining a clear vision, balancing individual and collective needs, and potential burnout, requiring them to be adaptable, emotionally intelligent, and focused on building trust and fostering innovation.  </w:t>
      </w:r>
    </w:p>
    <w:p w14:paraId="27D6D506" w14:textId="1017DC66" w:rsidR="21B79052" w:rsidRDefault="21B79052" w:rsidP="21B79052">
      <w:pPr>
        <w:spacing w:after="0"/>
        <w:rPr>
          <w:rFonts w:ascii="Arial" w:eastAsia="Arial" w:hAnsi="Arial" w:cs="Arial"/>
          <w:color w:val="000000" w:themeColor="text1"/>
          <w:sz w:val="20"/>
          <w:szCs w:val="20"/>
        </w:rPr>
      </w:pPr>
    </w:p>
    <w:p w14:paraId="56DB4EE9" w14:textId="366F3024" w:rsidR="008F5472" w:rsidRDefault="008F5472" w:rsidP="009C0C28">
      <w:pPr>
        <w:pStyle w:val="ListParagraph"/>
        <w:spacing w:after="0"/>
        <w:ind w:left="142"/>
        <w:rPr>
          <w:rFonts w:ascii="Tahoma" w:hAnsi="Tahoma" w:cs="Tahoma"/>
          <w:color w:val="auto"/>
        </w:rPr>
      </w:pPr>
    </w:p>
    <w:p w14:paraId="73008C2D" w14:textId="77777777" w:rsidR="00434366" w:rsidRDefault="00434366">
      <w:pPr>
        <w:spacing w:after="0" w:line="240" w:lineRule="auto"/>
        <w:rPr>
          <w:rFonts w:ascii="Tahoma" w:hAnsi="Tahoma" w:cs="Tahoma"/>
          <w:color w:val="auto"/>
        </w:rPr>
      </w:pPr>
      <w:r>
        <w:rPr>
          <w:rFonts w:ascii="Tahoma" w:hAnsi="Tahoma" w:cs="Tahoma"/>
          <w:color w:val="auto"/>
        </w:rPr>
        <w:br w:type="page"/>
      </w:r>
    </w:p>
    <w:p w14:paraId="770E9C0C" w14:textId="77777777" w:rsidR="00434366" w:rsidRPr="007F3B7A" w:rsidRDefault="00434366" w:rsidP="00434366">
      <w:pPr>
        <w:jc w:val="center"/>
        <w:rPr>
          <w:rFonts w:ascii="Tahoma" w:hAnsi="Tahoma" w:cs="Tahoma"/>
          <w:b/>
        </w:rPr>
      </w:pPr>
      <w:r w:rsidRPr="007F3B7A">
        <w:rPr>
          <w:rFonts w:ascii="Tahoma" w:hAnsi="Tahoma" w:cs="Tahoma"/>
          <w:b/>
        </w:rPr>
        <w:lastRenderedPageBreak/>
        <w:t>Safety &amp; Environmental Safety Responsibility Statement</w:t>
      </w:r>
    </w:p>
    <w:p w14:paraId="06856263" w14:textId="77777777" w:rsidR="00434366" w:rsidRPr="007F3B7A" w:rsidRDefault="00434366" w:rsidP="00434366">
      <w:pPr>
        <w:rPr>
          <w:rFonts w:ascii="Tahoma" w:hAnsi="Tahoma" w:cs="Tahoma"/>
          <w:sz w:val="20"/>
          <w:szCs w:val="20"/>
        </w:rPr>
      </w:pPr>
    </w:p>
    <w:p w14:paraId="461C2457" w14:textId="77777777" w:rsidR="00434366" w:rsidRPr="007F3B7A" w:rsidRDefault="00434366" w:rsidP="00434366">
      <w:pPr>
        <w:jc w:val="both"/>
        <w:rPr>
          <w:rFonts w:ascii="Tahoma" w:hAnsi="Tahoma" w:cs="Tahoma"/>
          <w:b/>
          <w:sz w:val="20"/>
          <w:szCs w:val="20"/>
        </w:rPr>
      </w:pPr>
      <w:r w:rsidRPr="007F3B7A">
        <w:rPr>
          <w:rFonts w:ascii="Tahoma" w:hAnsi="Tahoma" w:cs="Tahoma"/>
          <w:sz w:val="20"/>
          <w:szCs w:val="20"/>
        </w:rPr>
        <w:t xml:space="preserve">It is the line manager’s responsibility to ensure that the post holder is fully </w:t>
      </w:r>
      <w:proofErr w:type="gramStart"/>
      <w:r w:rsidRPr="007F3B7A">
        <w:rPr>
          <w:rFonts w:ascii="Tahoma" w:hAnsi="Tahoma" w:cs="Tahoma"/>
          <w:sz w:val="20"/>
          <w:szCs w:val="20"/>
        </w:rPr>
        <w:t>briefed</w:t>
      </w:r>
      <w:proofErr w:type="gramEnd"/>
      <w:r w:rsidRPr="007F3B7A">
        <w:rPr>
          <w:rFonts w:ascii="Tahoma" w:hAnsi="Tahoma" w:cs="Tahoma"/>
          <w:sz w:val="20"/>
          <w:szCs w:val="20"/>
        </w:rPr>
        <w:t xml:space="preserve"> and responsibilities are clearly understood by the post holder.  </w:t>
      </w:r>
    </w:p>
    <w:p w14:paraId="40AAF62C"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 xml:space="preserve">This statement must be amended and accepted: </w:t>
      </w:r>
    </w:p>
    <w:p w14:paraId="79B2C448" w14:textId="77777777" w:rsidR="00434366" w:rsidRPr="007F3B7A" w:rsidRDefault="00434366" w:rsidP="00434366">
      <w:pPr>
        <w:numPr>
          <w:ilvl w:val="0"/>
          <w:numId w:val="18"/>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Wherever responsibilities are </w:t>
      </w:r>
      <w:proofErr w:type="gramStart"/>
      <w:r w:rsidRPr="007F3B7A">
        <w:rPr>
          <w:rFonts w:ascii="Tahoma" w:hAnsi="Tahoma" w:cs="Tahoma"/>
          <w:sz w:val="20"/>
          <w:szCs w:val="20"/>
        </w:rPr>
        <w:t>changed;</w:t>
      </w:r>
      <w:proofErr w:type="gramEnd"/>
    </w:p>
    <w:p w14:paraId="5A20F73D" w14:textId="77777777" w:rsidR="00434366" w:rsidRPr="007F3B7A" w:rsidRDefault="00434366" w:rsidP="00434366">
      <w:pPr>
        <w:numPr>
          <w:ilvl w:val="0"/>
          <w:numId w:val="18"/>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an accident or </w:t>
      </w:r>
      <w:proofErr w:type="gramStart"/>
      <w:r w:rsidRPr="007F3B7A">
        <w:rPr>
          <w:rFonts w:ascii="Tahoma" w:hAnsi="Tahoma" w:cs="Tahoma"/>
          <w:sz w:val="20"/>
          <w:szCs w:val="20"/>
        </w:rPr>
        <w:t>incident;</w:t>
      </w:r>
      <w:proofErr w:type="gramEnd"/>
      <w:r w:rsidRPr="007F3B7A">
        <w:rPr>
          <w:rFonts w:ascii="Tahoma" w:hAnsi="Tahoma" w:cs="Tahoma"/>
          <w:sz w:val="20"/>
          <w:szCs w:val="20"/>
        </w:rPr>
        <w:t xml:space="preserve"> </w:t>
      </w:r>
    </w:p>
    <w:p w14:paraId="3DB9CD61" w14:textId="77777777" w:rsidR="00434366" w:rsidRPr="007F3B7A" w:rsidRDefault="00434366" w:rsidP="00434366">
      <w:pPr>
        <w:numPr>
          <w:ilvl w:val="0"/>
          <w:numId w:val="18"/>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w:t>
      </w:r>
      <w:r>
        <w:rPr>
          <w:rFonts w:ascii="Tahoma" w:hAnsi="Tahoma" w:cs="Tahoma"/>
          <w:sz w:val="20"/>
          <w:szCs w:val="20"/>
        </w:rPr>
        <w:t>external changes to Health and S</w:t>
      </w:r>
      <w:r w:rsidRPr="007F3B7A">
        <w:rPr>
          <w:rFonts w:ascii="Tahoma" w:hAnsi="Tahoma" w:cs="Tahoma"/>
          <w:sz w:val="20"/>
          <w:szCs w:val="20"/>
        </w:rPr>
        <w:t xml:space="preserve">afety and Environmental Legislation; </w:t>
      </w:r>
      <w:r w:rsidRPr="007F3B7A">
        <w:rPr>
          <w:rFonts w:ascii="Tahoma" w:hAnsi="Tahoma" w:cs="Tahoma"/>
          <w:i/>
          <w:sz w:val="20"/>
          <w:szCs w:val="20"/>
        </w:rPr>
        <w:t>and/or</w:t>
      </w:r>
    </w:p>
    <w:p w14:paraId="1C08E37F" w14:textId="77777777" w:rsidR="00434366" w:rsidRPr="007F3B7A" w:rsidRDefault="00434366" w:rsidP="00434366">
      <w:pPr>
        <w:numPr>
          <w:ilvl w:val="0"/>
          <w:numId w:val="18"/>
        </w:numPr>
        <w:spacing w:after="200" w:line="276" w:lineRule="auto"/>
        <w:contextualSpacing/>
        <w:jc w:val="both"/>
        <w:rPr>
          <w:rFonts w:ascii="Tahoma" w:hAnsi="Tahoma" w:cs="Tahoma"/>
          <w:sz w:val="20"/>
          <w:szCs w:val="20"/>
        </w:rPr>
      </w:pPr>
      <w:r w:rsidRPr="007F3B7A">
        <w:rPr>
          <w:rFonts w:ascii="Tahoma" w:hAnsi="Tahoma" w:cs="Tahoma"/>
          <w:sz w:val="20"/>
          <w:szCs w:val="20"/>
        </w:rPr>
        <w:t>Following annual review.</w:t>
      </w:r>
    </w:p>
    <w:p w14:paraId="1C0C5023" w14:textId="77777777" w:rsidR="00434366" w:rsidRPr="007F3B7A" w:rsidRDefault="00434366" w:rsidP="00434366">
      <w:pPr>
        <w:pStyle w:val="Heading2"/>
        <w:jc w:val="both"/>
        <w:rPr>
          <w:rFonts w:cs="Tahoma"/>
          <w:sz w:val="20"/>
          <w:szCs w:val="20"/>
        </w:rPr>
      </w:pPr>
      <w:r w:rsidRPr="007F3B7A">
        <w:rPr>
          <w:rFonts w:cs="Tahoma"/>
          <w:sz w:val="20"/>
          <w:szCs w:val="20"/>
        </w:rPr>
        <w:t>General Responsibilities</w:t>
      </w:r>
    </w:p>
    <w:p w14:paraId="1F6B0FC1" w14:textId="77777777" w:rsidR="00434366" w:rsidRPr="007F3B7A" w:rsidRDefault="00434366" w:rsidP="00434366">
      <w:pPr>
        <w:rPr>
          <w:rFonts w:ascii="Tahoma" w:hAnsi="Tahoma" w:cs="Tahoma"/>
          <w:sz w:val="20"/>
          <w:szCs w:val="20"/>
        </w:rPr>
      </w:pPr>
      <w:r w:rsidRPr="007F3B7A">
        <w:rPr>
          <w:rFonts w:ascii="Tahoma" w:hAnsi="Tahoma" w:cs="Tahoma"/>
          <w:sz w:val="20"/>
          <w:szCs w:val="20"/>
        </w:rPr>
        <w:t>Overarching Safety and Environmental Responsibilities are as follows:</w:t>
      </w:r>
    </w:p>
    <w:p w14:paraId="69482C10" w14:textId="77777777" w:rsidR="00434366" w:rsidRPr="007F3B7A" w:rsidRDefault="00434366" w:rsidP="00434366">
      <w:pPr>
        <w:numPr>
          <w:ilvl w:val="0"/>
          <w:numId w:val="20"/>
        </w:numPr>
        <w:spacing w:after="200" w:line="276" w:lineRule="auto"/>
        <w:contextualSpacing/>
        <w:rPr>
          <w:rFonts w:ascii="Tahoma" w:hAnsi="Tahoma" w:cs="Tahoma"/>
          <w:sz w:val="20"/>
          <w:szCs w:val="20"/>
        </w:rPr>
      </w:pPr>
      <w:r w:rsidRPr="007F3B7A">
        <w:rPr>
          <w:rFonts w:ascii="Tahoma" w:hAnsi="Tahoma" w:cs="Tahoma"/>
          <w:sz w:val="20"/>
          <w:szCs w:val="20"/>
        </w:rPr>
        <w:t xml:space="preserve">You must take reasonable care for your own health and safety and of persons who may be affected by your acts or omissions at </w:t>
      </w:r>
      <w:proofErr w:type="gramStart"/>
      <w:r w:rsidRPr="007F3B7A">
        <w:rPr>
          <w:rFonts w:ascii="Tahoma" w:hAnsi="Tahoma" w:cs="Tahoma"/>
          <w:sz w:val="20"/>
          <w:szCs w:val="20"/>
        </w:rPr>
        <w:t>work;</w:t>
      </w:r>
      <w:proofErr w:type="gramEnd"/>
    </w:p>
    <w:p w14:paraId="10CF508F" w14:textId="77777777" w:rsidR="00434366" w:rsidRPr="007F3B7A" w:rsidRDefault="00434366" w:rsidP="00434366">
      <w:pPr>
        <w:numPr>
          <w:ilvl w:val="0"/>
          <w:numId w:val="20"/>
        </w:numPr>
        <w:spacing w:after="200" w:line="276" w:lineRule="auto"/>
        <w:contextualSpacing/>
        <w:rPr>
          <w:rFonts w:ascii="Tahoma" w:hAnsi="Tahoma" w:cs="Tahoma"/>
          <w:sz w:val="20"/>
          <w:szCs w:val="20"/>
        </w:rPr>
      </w:pPr>
      <w:r w:rsidRPr="007F3B7A">
        <w:rPr>
          <w:rFonts w:ascii="Tahoma" w:hAnsi="Tahoma" w:cs="Tahoma"/>
          <w:sz w:val="20"/>
          <w:szCs w:val="20"/>
        </w:rPr>
        <w:t xml:space="preserve">You must co-operate on matters regarding safety and </w:t>
      </w:r>
      <w:proofErr w:type="gramStart"/>
      <w:r w:rsidRPr="007F3B7A">
        <w:rPr>
          <w:rFonts w:ascii="Tahoma" w:hAnsi="Tahoma" w:cs="Tahoma"/>
          <w:sz w:val="20"/>
          <w:szCs w:val="20"/>
        </w:rPr>
        <w:t>health;</w:t>
      </w:r>
      <w:proofErr w:type="gramEnd"/>
    </w:p>
    <w:p w14:paraId="7C524341" w14:textId="77777777" w:rsidR="00434366" w:rsidRPr="007F3B7A" w:rsidRDefault="00434366" w:rsidP="00434366">
      <w:pPr>
        <w:numPr>
          <w:ilvl w:val="0"/>
          <w:numId w:val="20"/>
        </w:numPr>
        <w:spacing w:after="200" w:line="276" w:lineRule="auto"/>
        <w:contextualSpacing/>
        <w:rPr>
          <w:rFonts w:ascii="Tahoma" w:hAnsi="Tahoma" w:cs="Tahoma"/>
          <w:sz w:val="20"/>
          <w:szCs w:val="20"/>
        </w:rPr>
      </w:pPr>
      <w:r w:rsidRPr="007F3B7A">
        <w:rPr>
          <w:rFonts w:ascii="Tahoma" w:hAnsi="Tahoma" w:cs="Tahoma"/>
          <w:sz w:val="20"/>
          <w:szCs w:val="20"/>
        </w:rPr>
        <w:t xml:space="preserve">You must not interfere with anything provided in the interest of health and safety – for example override safety features of </w:t>
      </w:r>
      <w:proofErr w:type="gramStart"/>
      <w:r w:rsidRPr="007F3B7A">
        <w:rPr>
          <w:rFonts w:ascii="Tahoma" w:hAnsi="Tahoma" w:cs="Tahoma"/>
          <w:sz w:val="20"/>
          <w:szCs w:val="20"/>
        </w:rPr>
        <w:t>equipment;</w:t>
      </w:r>
      <w:proofErr w:type="gramEnd"/>
      <w:r w:rsidRPr="007F3B7A">
        <w:rPr>
          <w:rFonts w:ascii="Tahoma" w:hAnsi="Tahoma" w:cs="Tahoma"/>
          <w:sz w:val="20"/>
          <w:szCs w:val="20"/>
        </w:rPr>
        <w:t xml:space="preserve"> </w:t>
      </w:r>
    </w:p>
    <w:p w14:paraId="7AEB157D" w14:textId="77777777" w:rsidR="00434366" w:rsidRPr="00F81968" w:rsidRDefault="00434366" w:rsidP="00434366">
      <w:pPr>
        <w:numPr>
          <w:ilvl w:val="0"/>
          <w:numId w:val="20"/>
        </w:numPr>
        <w:spacing w:after="200" w:line="276" w:lineRule="auto"/>
        <w:contextualSpacing/>
        <w:rPr>
          <w:rFonts w:ascii="Tahoma" w:hAnsi="Tahoma" w:cs="Tahoma"/>
          <w:sz w:val="20"/>
          <w:szCs w:val="20"/>
        </w:rPr>
      </w:pPr>
      <w:r w:rsidRPr="007F3B7A">
        <w:rPr>
          <w:rFonts w:ascii="Tahoma" w:hAnsi="Tahoma" w:cs="Tahoma"/>
          <w:sz w:val="20"/>
          <w:szCs w:val="20"/>
        </w:rPr>
        <w:t>You must follow the training you have received when using any work items your employer</w:t>
      </w:r>
      <w:r>
        <w:rPr>
          <w:rFonts w:ascii="Tahoma" w:hAnsi="Tahoma" w:cs="Tahoma"/>
          <w:sz w:val="20"/>
          <w:szCs w:val="20"/>
        </w:rPr>
        <w:t xml:space="preserve"> </w:t>
      </w:r>
      <w:r w:rsidRPr="00F81968">
        <w:rPr>
          <w:rFonts w:ascii="Tahoma" w:hAnsi="Tahoma" w:cs="Tahoma"/>
          <w:sz w:val="20"/>
          <w:szCs w:val="20"/>
        </w:rPr>
        <w:t xml:space="preserve">has given </w:t>
      </w:r>
      <w:proofErr w:type="gramStart"/>
      <w:r w:rsidRPr="00F81968">
        <w:rPr>
          <w:rFonts w:ascii="Tahoma" w:hAnsi="Tahoma" w:cs="Tahoma"/>
          <w:sz w:val="20"/>
          <w:szCs w:val="20"/>
        </w:rPr>
        <w:t>you;</w:t>
      </w:r>
      <w:proofErr w:type="gramEnd"/>
    </w:p>
    <w:p w14:paraId="27A4466F" w14:textId="77777777" w:rsidR="00434366" w:rsidRPr="007F3B7A" w:rsidRDefault="00434366" w:rsidP="00434366">
      <w:pPr>
        <w:numPr>
          <w:ilvl w:val="0"/>
          <w:numId w:val="20"/>
        </w:numPr>
        <w:spacing w:after="200" w:line="276" w:lineRule="auto"/>
        <w:contextualSpacing/>
        <w:rPr>
          <w:rFonts w:ascii="Tahoma" w:hAnsi="Tahoma" w:cs="Tahoma"/>
          <w:sz w:val="20"/>
          <w:szCs w:val="20"/>
        </w:rPr>
      </w:pPr>
      <w:r w:rsidRPr="007F3B7A">
        <w:rPr>
          <w:rFonts w:ascii="Tahoma" w:hAnsi="Tahoma" w:cs="Tahoma"/>
          <w:sz w:val="20"/>
          <w:szCs w:val="20"/>
        </w:rPr>
        <w:t xml:space="preserve">Tell someone (your employer, supervisor or health and safety representative) if you think the work or inadequate precautions are putting anyone’s health and safety at serious </w:t>
      </w:r>
      <w:proofErr w:type="gramStart"/>
      <w:r w:rsidRPr="007F3B7A">
        <w:rPr>
          <w:rFonts w:ascii="Tahoma" w:hAnsi="Tahoma" w:cs="Tahoma"/>
          <w:sz w:val="20"/>
          <w:szCs w:val="20"/>
        </w:rPr>
        <w:t>risk;</w:t>
      </w:r>
      <w:proofErr w:type="gramEnd"/>
    </w:p>
    <w:p w14:paraId="642EEB0F" w14:textId="77777777" w:rsidR="00434366" w:rsidRPr="007F3B7A" w:rsidRDefault="00434366" w:rsidP="00434366">
      <w:pPr>
        <w:numPr>
          <w:ilvl w:val="0"/>
          <w:numId w:val="20"/>
        </w:numPr>
        <w:spacing w:after="0" w:line="240" w:lineRule="auto"/>
        <w:rPr>
          <w:rFonts w:ascii="Tahoma" w:hAnsi="Tahoma" w:cs="Tahoma"/>
          <w:sz w:val="20"/>
          <w:szCs w:val="20"/>
        </w:rPr>
      </w:pPr>
      <w:r w:rsidRPr="007F3B7A">
        <w:rPr>
          <w:rFonts w:ascii="Tahoma" w:eastAsia="Times New Roman" w:hAnsi="Tahoma" w:cs="Tahoma"/>
          <w:sz w:val="20"/>
          <w:szCs w:val="20"/>
          <w:shd w:val="clear" w:color="auto" w:fill="FFFFFF"/>
        </w:rPr>
        <w:t>You must support the business in achieving its objectives laid out in its latest Environment &amp; Energy Policy.</w:t>
      </w:r>
    </w:p>
    <w:p w14:paraId="76FC9D60" w14:textId="77777777" w:rsidR="00434366" w:rsidRPr="007F3B7A" w:rsidRDefault="00434366" w:rsidP="00434366">
      <w:pPr>
        <w:ind w:left="720"/>
        <w:rPr>
          <w:rFonts w:ascii="Tahoma" w:hAnsi="Tahoma" w:cs="Tahoma"/>
          <w:sz w:val="20"/>
          <w:szCs w:val="20"/>
        </w:rPr>
      </w:pPr>
    </w:p>
    <w:p w14:paraId="542E608A" w14:textId="3A66E8E1" w:rsidR="00434366" w:rsidRPr="007F3B7A" w:rsidRDefault="00434366" w:rsidP="00434366">
      <w:pPr>
        <w:rPr>
          <w:rFonts w:ascii="Tahoma" w:hAnsi="Tahoma" w:cs="Tahoma"/>
          <w:sz w:val="20"/>
          <w:szCs w:val="20"/>
        </w:rPr>
      </w:pPr>
      <w:r w:rsidRPr="007F3B7A">
        <w:rPr>
          <w:rFonts w:ascii="Tahoma" w:hAnsi="Tahoma" w:cs="Tahoma"/>
          <w:sz w:val="20"/>
          <w:szCs w:val="20"/>
        </w:rPr>
        <w:t xml:space="preserve">Further Safety and Responsibilities that apply to all </w:t>
      </w:r>
      <w:r w:rsidR="00C957C6">
        <w:rPr>
          <w:rFonts w:ascii="Tahoma" w:hAnsi="Tahoma" w:cs="Tahoma"/>
          <w:sz w:val="20"/>
          <w:szCs w:val="20"/>
        </w:rPr>
        <w:t>West Midlands Trains</w:t>
      </w:r>
      <w:r w:rsidRPr="007F3B7A">
        <w:rPr>
          <w:rFonts w:ascii="Tahoma" w:hAnsi="Tahoma" w:cs="Tahoma"/>
          <w:sz w:val="20"/>
          <w:szCs w:val="20"/>
        </w:rPr>
        <w:t xml:space="preserve"> employees are set out below, in sections which correspond with the </w:t>
      </w:r>
      <w:r w:rsidR="00C957C6">
        <w:rPr>
          <w:rFonts w:ascii="Tahoma" w:hAnsi="Tahoma" w:cs="Tahoma"/>
          <w:sz w:val="20"/>
          <w:szCs w:val="20"/>
        </w:rPr>
        <w:t>West Midlands Trains</w:t>
      </w:r>
      <w:r w:rsidRPr="007F3B7A">
        <w:rPr>
          <w:rFonts w:ascii="Tahoma" w:hAnsi="Tahoma" w:cs="Tahoma"/>
          <w:sz w:val="20"/>
          <w:szCs w:val="20"/>
        </w:rPr>
        <w:t xml:space="preserve"> Safety Management system.</w:t>
      </w:r>
    </w:p>
    <w:p w14:paraId="123A60EF" w14:textId="77777777" w:rsidR="00434366" w:rsidRPr="007F3B7A" w:rsidRDefault="00434366" w:rsidP="00434366">
      <w:pPr>
        <w:rPr>
          <w:rFonts w:ascii="Tahoma" w:hAnsi="Tahoma" w:cs="Tahoma"/>
          <w:sz w:val="20"/>
          <w:szCs w:val="20"/>
        </w:rPr>
      </w:pPr>
    </w:p>
    <w:p w14:paraId="64A55949"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365F22A8" w14:textId="77777777" w:rsidR="00434366" w:rsidRPr="007F3B7A" w:rsidRDefault="00434366" w:rsidP="00434366">
      <w:pPr>
        <w:jc w:val="both"/>
        <w:rPr>
          <w:rFonts w:ascii="Tahoma" w:hAnsi="Tahoma" w:cs="Tahoma"/>
          <w:sz w:val="20"/>
          <w:szCs w:val="20"/>
        </w:rPr>
      </w:pPr>
    </w:p>
    <w:p w14:paraId="7AC15866" w14:textId="77777777" w:rsidR="00434366" w:rsidRPr="00787737" w:rsidRDefault="00434366" w:rsidP="00434366">
      <w:pPr>
        <w:pStyle w:val="ListParagraph"/>
        <w:numPr>
          <w:ilvl w:val="0"/>
          <w:numId w:val="19"/>
        </w:numPr>
        <w:spacing w:after="0" w:line="240" w:lineRule="auto"/>
        <w:jc w:val="both"/>
        <w:rPr>
          <w:rStyle w:val="Strong"/>
          <w:rFonts w:ascii="Tahoma" w:hAnsi="Tahoma" w:cs="Tahoma"/>
          <w:sz w:val="20"/>
          <w:szCs w:val="20"/>
        </w:rPr>
      </w:pPr>
      <w:r w:rsidRPr="00787737">
        <w:rPr>
          <w:rStyle w:val="Strong"/>
          <w:rFonts w:ascii="Tahoma" w:hAnsi="Tahoma" w:cs="Tahoma"/>
          <w:sz w:val="20"/>
          <w:szCs w:val="20"/>
        </w:rPr>
        <w:t>Policy, Leadership and Resourcing</w:t>
      </w:r>
    </w:p>
    <w:p w14:paraId="66694B4C" w14:textId="77777777" w:rsidR="00434366" w:rsidRPr="00046C7A" w:rsidRDefault="00434366" w:rsidP="00434366">
      <w:pPr>
        <w:numPr>
          <w:ilvl w:val="1"/>
          <w:numId w:val="19"/>
        </w:numPr>
        <w:spacing w:after="0" w:line="240" w:lineRule="auto"/>
        <w:jc w:val="both"/>
        <w:rPr>
          <w:rFonts w:ascii="Tahoma" w:hAnsi="Tahoma" w:cs="Tahoma"/>
          <w:sz w:val="20"/>
          <w:szCs w:val="20"/>
        </w:rPr>
      </w:pPr>
      <w:r w:rsidRPr="00046C7A">
        <w:rPr>
          <w:rFonts w:ascii="Tahoma" w:hAnsi="Tahoma" w:cs="Tahoma"/>
          <w:sz w:val="20"/>
          <w:szCs w:val="20"/>
        </w:rPr>
        <w:t>You must understand and comply with the Refusal to work on the grounds of health and safety policy.</w:t>
      </w:r>
    </w:p>
    <w:p w14:paraId="707A8164" w14:textId="77777777" w:rsidR="00434366" w:rsidRPr="00046C7A" w:rsidRDefault="00434366" w:rsidP="00434366">
      <w:pPr>
        <w:numPr>
          <w:ilvl w:val="1"/>
          <w:numId w:val="19"/>
        </w:numPr>
        <w:spacing w:after="0" w:line="240" w:lineRule="auto"/>
        <w:jc w:val="both"/>
        <w:rPr>
          <w:rFonts w:ascii="Tahoma" w:hAnsi="Tahoma" w:cs="Tahoma"/>
          <w:sz w:val="20"/>
          <w:szCs w:val="20"/>
        </w:rPr>
      </w:pPr>
      <w:r w:rsidRPr="00046C7A">
        <w:rPr>
          <w:rFonts w:ascii="Tahoma" w:hAnsi="Tahoma" w:cs="Tahoma"/>
          <w:sz w:val="20"/>
          <w:szCs w:val="20"/>
        </w:rPr>
        <w:t xml:space="preserve">You are responsible for attending the following safety and / or environmental related meetings: </w:t>
      </w:r>
    </w:p>
    <w:p w14:paraId="26C2D0EA" w14:textId="77777777" w:rsidR="00434366" w:rsidRPr="00046C7A" w:rsidRDefault="00434366" w:rsidP="00434366">
      <w:pPr>
        <w:ind w:left="1440"/>
        <w:jc w:val="both"/>
        <w:rPr>
          <w:rFonts w:ascii="Tahoma" w:hAnsi="Tahoma" w:cs="Tahoma"/>
          <w:sz w:val="20"/>
          <w:szCs w:val="20"/>
        </w:rPr>
      </w:pPr>
      <w:r w:rsidRPr="00046C7A">
        <w:rPr>
          <w:rFonts w:ascii="Tahoma" w:hAnsi="Tahoma" w:cs="Tahoma"/>
          <w:sz w:val="20"/>
          <w:szCs w:val="20"/>
        </w:rPr>
        <w:t>E.g. Sustainability Action Group, SEMG</w:t>
      </w:r>
    </w:p>
    <w:p w14:paraId="1AD576F4" w14:textId="77777777" w:rsidR="00434366" w:rsidRPr="00046C7A" w:rsidRDefault="00434366" w:rsidP="00434366">
      <w:pPr>
        <w:ind w:left="1440"/>
        <w:jc w:val="both"/>
        <w:rPr>
          <w:rFonts w:ascii="Tahoma" w:hAnsi="Tahoma" w:cs="Tahoma"/>
          <w:sz w:val="20"/>
          <w:szCs w:val="20"/>
        </w:rPr>
      </w:pPr>
      <w:r w:rsidRPr="00046C7A">
        <w:rPr>
          <w:rFonts w:ascii="Tahoma" w:hAnsi="Tahoma" w:cs="Tahoma"/>
          <w:sz w:val="20"/>
          <w:szCs w:val="20"/>
        </w:rPr>
        <w:t xml:space="preserve"> List meetings here</w:t>
      </w:r>
    </w:p>
    <w:p w14:paraId="0A412F3B" w14:textId="77777777" w:rsidR="00434366" w:rsidRPr="00046C7A" w:rsidRDefault="00434366" w:rsidP="00434366">
      <w:pPr>
        <w:ind w:left="1440"/>
        <w:jc w:val="both"/>
        <w:rPr>
          <w:rFonts w:ascii="Tahoma" w:hAnsi="Tahoma" w:cs="Tahoma"/>
          <w:sz w:val="20"/>
          <w:szCs w:val="20"/>
        </w:rPr>
      </w:pPr>
      <w:r w:rsidRPr="00046C7A">
        <w:rPr>
          <w:rFonts w:ascii="Tahoma" w:hAnsi="Tahoma" w:cs="Tahoma" w:hint="eastAsia"/>
          <w:sz w:val="20"/>
          <w:szCs w:val="20"/>
        </w:rPr>
        <w:t>☐</w:t>
      </w:r>
      <w:r w:rsidRPr="00046C7A">
        <w:rPr>
          <w:rFonts w:ascii="Tahoma" w:hAnsi="Tahoma" w:cs="Tahoma"/>
          <w:sz w:val="20"/>
          <w:szCs w:val="20"/>
        </w:rPr>
        <w:t xml:space="preserve"> None apply</w:t>
      </w:r>
    </w:p>
    <w:p w14:paraId="01BDB3F1" w14:textId="77777777" w:rsidR="00434366" w:rsidRPr="00046C7A" w:rsidRDefault="00434366" w:rsidP="00434366">
      <w:pPr>
        <w:numPr>
          <w:ilvl w:val="1"/>
          <w:numId w:val="19"/>
        </w:numPr>
        <w:spacing w:after="0" w:line="240" w:lineRule="auto"/>
        <w:jc w:val="both"/>
        <w:rPr>
          <w:rFonts w:ascii="Tahoma" w:hAnsi="Tahoma" w:cs="Tahoma"/>
          <w:sz w:val="20"/>
          <w:szCs w:val="20"/>
        </w:rPr>
      </w:pPr>
      <w:r w:rsidRPr="00046C7A">
        <w:rPr>
          <w:rFonts w:ascii="Tahoma" w:hAnsi="Tahoma" w:cs="Tahoma"/>
          <w:sz w:val="20"/>
          <w:szCs w:val="20"/>
        </w:rPr>
        <w:t xml:space="preserve">You must comply with the </w:t>
      </w:r>
      <w:r>
        <w:rPr>
          <w:rFonts w:ascii="Tahoma" w:hAnsi="Tahoma" w:cs="Tahoma"/>
          <w:sz w:val="20"/>
          <w:szCs w:val="20"/>
        </w:rPr>
        <w:t>West Midland Trains</w:t>
      </w:r>
      <w:r w:rsidRPr="00046C7A">
        <w:rPr>
          <w:rFonts w:ascii="Tahoma" w:hAnsi="Tahoma" w:cs="Tahoma"/>
          <w:sz w:val="20"/>
          <w:szCs w:val="20"/>
        </w:rPr>
        <w:t xml:space="preserve"> policy on the use of mobile phones when driving on company business.</w:t>
      </w:r>
    </w:p>
    <w:p w14:paraId="65ACDF4B" w14:textId="77777777" w:rsidR="00434366" w:rsidRPr="00787737" w:rsidRDefault="00434366" w:rsidP="00434366">
      <w:pPr>
        <w:pStyle w:val="ListParagraph"/>
        <w:numPr>
          <w:ilvl w:val="0"/>
          <w:numId w:val="19"/>
        </w:numPr>
        <w:spacing w:after="0" w:line="276" w:lineRule="auto"/>
        <w:jc w:val="both"/>
        <w:rPr>
          <w:rStyle w:val="Strong"/>
          <w:rFonts w:ascii="Tahoma" w:hAnsi="Tahoma" w:cs="Tahoma"/>
          <w:sz w:val="20"/>
          <w:szCs w:val="20"/>
        </w:rPr>
      </w:pPr>
      <w:r w:rsidRPr="00787737">
        <w:rPr>
          <w:rStyle w:val="Strong"/>
          <w:rFonts w:ascii="Tahoma" w:hAnsi="Tahoma" w:cs="Tahoma"/>
          <w:sz w:val="20"/>
          <w:szCs w:val="20"/>
        </w:rPr>
        <w:t>Employee training</w:t>
      </w:r>
    </w:p>
    <w:p w14:paraId="33FF29AC" w14:textId="77777777" w:rsidR="00434366" w:rsidRDefault="00434366" w:rsidP="00434366">
      <w:pPr>
        <w:numPr>
          <w:ilvl w:val="1"/>
          <w:numId w:val="19"/>
        </w:numPr>
        <w:tabs>
          <w:tab w:val="num" w:pos="935"/>
        </w:tabs>
        <w:spacing w:after="0" w:line="240" w:lineRule="auto"/>
        <w:ind w:left="1418"/>
        <w:contextualSpacing/>
        <w:jc w:val="both"/>
        <w:rPr>
          <w:rFonts w:ascii="Tahoma" w:hAnsi="Tahoma" w:cs="Tahoma"/>
          <w:sz w:val="20"/>
          <w:szCs w:val="20"/>
        </w:rPr>
      </w:pPr>
      <w:r w:rsidRPr="007F3B7A">
        <w:rPr>
          <w:rFonts w:ascii="Tahoma" w:hAnsi="Tahoma" w:cs="Tahoma"/>
          <w:sz w:val="20"/>
          <w:szCs w:val="20"/>
        </w:rPr>
        <w:t>You must attend the necessary safety and/or environment training courses within 3</w:t>
      </w:r>
      <w:r>
        <w:rPr>
          <w:rFonts w:ascii="Tahoma" w:hAnsi="Tahoma" w:cs="Tahoma"/>
          <w:sz w:val="20"/>
          <w:szCs w:val="20"/>
        </w:rPr>
        <w:t xml:space="preserve"> </w:t>
      </w:r>
      <w:r w:rsidRPr="007F3B7A">
        <w:rPr>
          <w:rFonts w:ascii="Tahoma" w:hAnsi="Tahoma" w:cs="Tahoma"/>
          <w:sz w:val="20"/>
          <w:szCs w:val="20"/>
        </w:rPr>
        <w:t>months of appointment (or as soon as practicable thereafter).</w:t>
      </w:r>
    </w:p>
    <w:p w14:paraId="5EEE8BC4" w14:textId="77777777" w:rsidR="00434366" w:rsidRDefault="00434366" w:rsidP="00434366">
      <w:pPr>
        <w:contextualSpacing/>
        <w:jc w:val="both"/>
        <w:rPr>
          <w:rFonts w:ascii="Tahoma" w:hAnsi="Tahoma" w:cs="Tahoma"/>
          <w:sz w:val="20"/>
          <w:szCs w:val="20"/>
        </w:rPr>
      </w:pPr>
    </w:p>
    <w:p w14:paraId="0074C7B5" w14:textId="77777777" w:rsidR="00434366" w:rsidRPr="007F3B7A" w:rsidRDefault="00434366" w:rsidP="00434366">
      <w:pPr>
        <w:contextualSpacing/>
        <w:jc w:val="both"/>
        <w:rPr>
          <w:rFonts w:ascii="Tahoma" w:hAnsi="Tahoma" w:cs="Tahoma"/>
          <w:sz w:val="20"/>
          <w:szCs w:val="20"/>
        </w:rPr>
      </w:pPr>
    </w:p>
    <w:p w14:paraId="1B1E14A4" w14:textId="77777777" w:rsidR="00434366" w:rsidRPr="00787737" w:rsidRDefault="00434366" w:rsidP="00434366">
      <w:pPr>
        <w:pStyle w:val="ListParagraph"/>
        <w:numPr>
          <w:ilvl w:val="0"/>
          <w:numId w:val="19"/>
        </w:numPr>
        <w:spacing w:after="0" w:line="240" w:lineRule="auto"/>
        <w:ind w:left="142" w:firstLine="0"/>
        <w:jc w:val="both"/>
        <w:rPr>
          <w:rFonts w:ascii="Tahoma" w:hAnsi="Tahoma" w:cs="Tahoma"/>
          <w:b/>
          <w:sz w:val="20"/>
          <w:szCs w:val="20"/>
        </w:rPr>
      </w:pPr>
      <w:r w:rsidRPr="00787737">
        <w:rPr>
          <w:rFonts w:ascii="Tahoma" w:hAnsi="Tahoma" w:cs="Tahoma"/>
          <w:b/>
          <w:sz w:val="20"/>
          <w:szCs w:val="20"/>
        </w:rPr>
        <w:t>Planned Inspections</w:t>
      </w:r>
    </w:p>
    <w:p w14:paraId="6C0A9FA8" w14:textId="77777777" w:rsidR="00434366" w:rsidRPr="007F3B7A" w:rsidRDefault="00434366" w:rsidP="00434366">
      <w:pPr>
        <w:numPr>
          <w:ilvl w:val="1"/>
          <w:numId w:val="19"/>
        </w:numPr>
        <w:spacing w:after="0" w:line="240" w:lineRule="auto"/>
        <w:contextualSpacing/>
        <w:jc w:val="both"/>
        <w:rPr>
          <w:rFonts w:ascii="Tahoma" w:hAnsi="Tahoma" w:cs="Tahoma"/>
          <w:b/>
          <w:sz w:val="20"/>
          <w:szCs w:val="20"/>
        </w:rPr>
      </w:pPr>
      <w:r w:rsidRPr="007F3B7A">
        <w:rPr>
          <w:rFonts w:ascii="Tahoma" w:hAnsi="Tahoma" w:cs="Tahoma"/>
          <w:sz w:val="20"/>
          <w:szCs w:val="20"/>
        </w:rPr>
        <w:t xml:space="preserve">You must comply with the procedures which exist to remedy substandard acts and conditions found in the workplace. </w:t>
      </w:r>
    </w:p>
    <w:p w14:paraId="6E9BF1B1" w14:textId="77777777" w:rsidR="00434366" w:rsidRPr="00787737" w:rsidRDefault="00434366" w:rsidP="00434366">
      <w:pPr>
        <w:pStyle w:val="ListParagraph"/>
        <w:numPr>
          <w:ilvl w:val="0"/>
          <w:numId w:val="19"/>
        </w:numPr>
        <w:spacing w:after="0" w:line="276" w:lineRule="auto"/>
        <w:ind w:left="142" w:firstLine="0"/>
        <w:jc w:val="both"/>
        <w:rPr>
          <w:rStyle w:val="Strong"/>
          <w:rFonts w:ascii="Tahoma" w:hAnsi="Tahoma" w:cs="Tahoma"/>
          <w:sz w:val="20"/>
          <w:szCs w:val="20"/>
        </w:rPr>
      </w:pPr>
      <w:r w:rsidRPr="00787737">
        <w:rPr>
          <w:rStyle w:val="Strong"/>
          <w:rFonts w:ascii="Tahoma" w:hAnsi="Tahoma" w:cs="Tahoma"/>
          <w:sz w:val="20"/>
          <w:szCs w:val="20"/>
        </w:rPr>
        <w:t>Accident and incident investigation</w:t>
      </w:r>
    </w:p>
    <w:p w14:paraId="6F940D0F" w14:textId="77777777" w:rsidR="00434366" w:rsidRPr="000E1F4F" w:rsidRDefault="00434366" w:rsidP="00434366">
      <w:pPr>
        <w:numPr>
          <w:ilvl w:val="1"/>
          <w:numId w:val="19"/>
        </w:numPr>
        <w:spacing w:after="0" w:line="240" w:lineRule="auto"/>
        <w:ind w:left="1418"/>
        <w:jc w:val="both"/>
        <w:rPr>
          <w:rFonts w:ascii="Tahoma" w:hAnsi="Tahoma" w:cs="Tahoma"/>
          <w:b/>
          <w:sz w:val="20"/>
          <w:szCs w:val="20"/>
        </w:rPr>
      </w:pPr>
      <w:r w:rsidRPr="007F3B7A">
        <w:rPr>
          <w:rFonts w:ascii="Tahoma" w:hAnsi="Tahoma" w:cs="Tahoma"/>
          <w:sz w:val="20"/>
          <w:szCs w:val="20"/>
        </w:rPr>
        <w:t>You must ensure that all personal accidents and near misses are reported to your supervisor or Control as detailed on the health and safety notice board.</w:t>
      </w:r>
    </w:p>
    <w:p w14:paraId="1DC5D8BC" w14:textId="77777777" w:rsidR="00434366" w:rsidRPr="00862F0C" w:rsidRDefault="00434366" w:rsidP="00434366">
      <w:pPr>
        <w:numPr>
          <w:ilvl w:val="1"/>
          <w:numId w:val="19"/>
        </w:numPr>
        <w:spacing w:after="0" w:line="240" w:lineRule="auto"/>
        <w:ind w:left="1418"/>
        <w:jc w:val="both"/>
        <w:rPr>
          <w:rFonts w:ascii="Tahoma" w:hAnsi="Tahoma" w:cs="Tahoma"/>
          <w:b/>
          <w:sz w:val="20"/>
          <w:szCs w:val="20"/>
        </w:rPr>
      </w:pPr>
      <w:r w:rsidRPr="00862F0C">
        <w:rPr>
          <w:rFonts w:ascii="Tahoma" w:hAnsi="Tahoma" w:cs="Tahoma"/>
          <w:sz w:val="20"/>
          <w:szCs w:val="20"/>
        </w:rPr>
        <w:t>You must ensure that all personal accidents are reported and investigated as detailed in the Accident/Incident Reporting and Investigation standard.</w:t>
      </w:r>
    </w:p>
    <w:p w14:paraId="4A186782" w14:textId="77777777" w:rsidR="00434366" w:rsidRPr="007F3B7A" w:rsidRDefault="00434366" w:rsidP="00434366">
      <w:pPr>
        <w:numPr>
          <w:ilvl w:val="0"/>
          <w:numId w:val="19"/>
        </w:numPr>
        <w:spacing w:after="200" w:line="276" w:lineRule="auto"/>
        <w:ind w:left="426" w:hanging="284"/>
        <w:contextualSpacing/>
        <w:jc w:val="both"/>
        <w:rPr>
          <w:rFonts w:ascii="Tahoma" w:hAnsi="Tahoma" w:cs="Tahoma"/>
          <w:b/>
          <w:sz w:val="20"/>
          <w:szCs w:val="20"/>
        </w:rPr>
      </w:pPr>
      <w:r w:rsidRPr="007F3B7A">
        <w:rPr>
          <w:rFonts w:ascii="Tahoma" w:hAnsi="Tahoma" w:cs="Tahoma"/>
          <w:b/>
          <w:sz w:val="20"/>
          <w:szCs w:val="20"/>
        </w:rPr>
        <w:t>Emergency planning and Security</w:t>
      </w:r>
    </w:p>
    <w:p w14:paraId="2547BD72" w14:textId="77777777" w:rsidR="00434366" w:rsidRPr="007F3B7A" w:rsidRDefault="00434366" w:rsidP="00434366">
      <w:pPr>
        <w:numPr>
          <w:ilvl w:val="1"/>
          <w:numId w:val="19"/>
        </w:numPr>
        <w:spacing w:after="0" w:line="240" w:lineRule="auto"/>
        <w:contextualSpacing/>
        <w:jc w:val="both"/>
        <w:rPr>
          <w:rFonts w:ascii="Tahoma" w:hAnsi="Tahoma" w:cs="Tahoma"/>
          <w:b/>
          <w:sz w:val="20"/>
          <w:szCs w:val="20"/>
        </w:rPr>
      </w:pPr>
      <w:r w:rsidRPr="007F3B7A">
        <w:rPr>
          <w:rFonts w:ascii="Tahoma" w:hAnsi="Tahoma" w:cs="Tahoma"/>
          <w:sz w:val="20"/>
          <w:szCs w:val="20"/>
        </w:rPr>
        <w:t>When working at static locations you must ensure that you understand the local emergency plan at each location at which you are required to work.  Local emergency plans are detailed on safety notice boards.</w:t>
      </w:r>
    </w:p>
    <w:p w14:paraId="4C3B8260" w14:textId="77777777" w:rsidR="00434366" w:rsidRPr="007F3B7A" w:rsidRDefault="00434366" w:rsidP="00434366">
      <w:pPr>
        <w:numPr>
          <w:ilvl w:val="1"/>
          <w:numId w:val="19"/>
        </w:numPr>
        <w:spacing w:after="0" w:line="240" w:lineRule="auto"/>
        <w:contextualSpacing/>
        <w:jc w:val="both"/>
        <w:rPr>
          <w:rFonts w:ascii="Tahoma" w:hAnsi="Tahoma" w:cs="Tahoma"/>
          <w:b/>
          <w:sz w:val="20"/>
          <w:szCs w:val="20"/>
        </w:rPr>
      </w:pPr>
      <w:r w:rsidRPr="007F3B7A">
        <w:rPr>
          <w:rFonts w:ascii="Tahoma" w:hAnsi="Tahoma" w:cs="Tahoma"/>
          <w:sz w:val="20"/>
          <w:szCs w:val="20"/>
        </w:rPr>
        <w:t>You must understand and comply with your obligations regarding security checks, suspect packages, bomb threats and explosions as detailed in the Occupational Standards Manual.</w:t>
      </w:r>
    </w:p>
    <w:p w14:paraId="22056D0D" w14:textId="77777777" w:rsidR="00434366" w:rsidRPr="007F3B7A" w:rsidRDefault="00434366" w:rsidP="00434366">
      <w:pPr>
        <w:numPr>
          <w:ilvl w:val="0"/>
          <w:numId w:val="19"/>
        </w:numPr>
        <w:tabs>
          <w:tab w:val="left" w:pos="426"/>
        </w:tabs>
        <w:spacing w:after="0" w:line="240" w:lineRule="auto"/>
        <w:ind w:left="426" w:hanging="284"/>
        <w:jc w:val="both"/>
        <w:rPr>
          <w:rFonts w:ascii="Tahoma" w:hAnsi="Tahoma" w:cs="Tahoma"/>
          <w:b/>
          <w:sz w:val="20"/>
          <w:szCs w:val="20"/>
        </w:rPr>
      </w:pPr>
      <w:r w:rsidRPr="007F3B7A">
        <w:rPr>
          <w:rFonts w:ascii="Tahoma" w:hAnsi="Tahoma" w:cs="Tahoma"/>
          <w:b/>
          <w:sz w:val="20"/>
          <w:szCs w:val="20"/>
        </w:rPr>
        <w:t>Rules Competencies, Permits and Licences</w:t>
      </w:r>
    </w:p>
    <w:p w14:paraId="45354CD6" w14:textId="77777777" w:rsidR="00434366" w:rsidRPr="007F3B7A" w:rsidRDefault="00434366" w:rsidP="00434366">
      <w:pPr>
        <w:numPr>
          <w:ilvl w:val="1"/>
          <w:numId w:val="19"/>
        </w:numPr>
        <w:spacing w:after="0" w:line="240" w:lineRule="auto"/>
        <w:jc w:val="both"/>
        <w:rPr>
          <w:rFonts w:ascii="Tahoma" w:hAnsi="Tahoma" w:cs="Tahoma"/>
          <w:sz w:val="20"/>
          <w:szCs w:val="20"/>
        </w:rPr>
      </w:pPr>
      <w:r w:rsidRPr="007F3B7A">
        <w:rPr>
          <w:rFonts w:ascii="Tahoma" w:hAnsi="Tahoma" w:cs="Tahoma"/>
          <w:sz w:val="20"/>
          <w:szCs w:val="20"/>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regulations and instructions for the post that you hold.  </w:t>
      </w:r>
    </w:p>
    <w:p w14:paraId="28D181AA" w14:textId="77777777" w:rsidR="00434366" w:rsidRPr="007F3B7A" w:rsidRDefault="00434366" w:rsidP="00434366">
      <w:pPr>
        <w:numPr>
          <w:ilvl w:val="1"/>
          <w:numId w:val="19"/>
        </w:numPr>
        <w:spacing w:after="0" w:line="240" w:lineRule="auto"/>
        <w:jc w:val="both"/>
        <w:rPr>
          <w:rFonts w:ascii="Tahoma" w:hAnsi="Tahoma" w:cs="Tahoma"/>
          <w:sz w:val="20"/>
          <w:szCs w:val="20"/>
        </w:rPr>
      </w:pPr>
      <w:r w:rsidRPr="007F3B7A">
        <w:rPr>
          <w:rFonts w:ascii="Tahoma" w:hAnsi="Tahoma" w:cs="Tahoma"/>
          <w:sz w:val="20"/>
          <w:szCs w:val="20"/>
        </w:rPr>
        <w:t>You must be in possession of the necessary publications, as detailed by your manager or supervisor before you take up your post.</w:t>
      </w:r>
    </w:p>
    <w:p w14:paraId="08681B05" w14:textId="77777777" w:rsidR="00434366" w:rsidRPr="007F3B7A" w:rsidRDefault="00434366" w:rsidP="00434366">
      <w:pPr>
        <w:numPr>
          <w:ilvl w:val="1"/>
          <w:numId w:val="19"/>
        </w:numPr>
        <w:spacing w:after="0" w:line="240" w:lineRule="auto"/>
        <w:jc w:val="both"/>
        <w:rPr>
          <w:rFonts w:ascii="Tahoma" w:hAnsi="Tahoma" w:cs="Tahoma"/>
          <w:sz w:val="20"/>
          <w:szCs w:val="20"/>
        </w:rPr>
      </w:pPr>
      <w:r w:rsidRPr="007F3B7A">
        <w:rPr>
          <w:rFonts w:ascii="Tahoma" w:hAnsi="Tahoma" w:cs="Tahoma"/>
          <w:sz w:val="20"/>
          <w:szCs w:val="20"/>
        </w:rPr>
        <w:t xml:space="preserve">You may be required to drive motor vehicles owned, hired, or leased by </w:t>
      </w:r>
      <w:r>
        <w:rPr>
          <w:rFonts w:ascii="Tahoma" w:hAnsi="Tahoma" w:cs="Tahoma"/>
          <w:sz w:val="20"/>
          <w:szCs w:val="20"/>
        </w:rPr>
        <w:t>West Midland Trains</w:t>
      </w:r>
      <w:r w:rsidRPr="007F3B7A">
        <w:rPr>
          <w:rFonts w:ascii="Tahoma" w:hAnsi="Tahoma" w:cs="Tahoma"/>
          <w:sz w:val="20"/>
          <w:szCs w:val="20"/>
        </w:rPr>
        <w:t xml:space="preserve">. You must not do so unless in possession of a valid license appropriate to the vehicle being driven. You must be insured to use that vehicle and fully comply with the Authority to Drive procedures, carrying the appropriate authority card. </w:t>
      </w:r>
    </w:p>
    <w:p w14:paraId="1CE15481" w14:textId="77777777" w:rsidR="00434366" w:rsidRPr="007F3B7A" w:rsidRDefault="00434366" w:rsidP="00434366">
      <w:pPr>
        <w:numPr>
          <w:ilvl w:val="0"/>
          <w:numId w:val="19"/>
        </w:numPr>
        <w:spacing w:after="0" w:line="240" w:lineRule="auto"/>
        <w:ind w:left="426"/>
        <w:jc w:val="both"/>
        <w:rPr>
          <w:rFonts w:ascii="Tahoma" w:hAnsi="Tahoma" w:cs="Tahoma"/>
          <w:b/>
          <w:sz w:val="20"/>
          <w:szCs w:val="20"/>
        </w:rPr>
      </w:pPr>
      <w:r w:rsidRPr="007F3B7A">
        <w:rPr>
          <w:rFonts w:ascii="Tahoma" w:hAnsi="Tahoma" w:cs="Tahoma"/>
          <w:b/>
          <w:sz w:val="20"/>
          <w:szCs w:val="20"/>
        </w:rPr>
        <w:t>Communications</w:t>
      </w:r>
    </w:p>
    <w:p w14:paraId="0B73897F" w14:textId="77777777" w:rsidR="00434366" w:rsidRPr="007F3B7A" w:rsidRDefault="00434366" w:rsidP="00434366">
      <w:pPr>
        <w:numPr>
          <w:ilvl w:val="1"/>
          <w:numId w:val="19"/>
        </w:numPr>
        <w:spacing w:after="0" w:line="240" w:lineRule="auto"/>
        <w:jc w:val="both"/>
        <w:rPr>
          <w:rFonts w:ascii="Tahoma" w:hAnsi="Tahoma" w:cs="Tahoma"/>
          <w:sz w:val="20"/>
          <w:szCs w:val="20"/>
        </w:rPr>
      </w:pPr>
      <w:r w:rsidRPr="007F3B7A">
        <w:rPr>
          <w:rFonts w:ascii="Tahoma" w:hAnsi="Tahoma" w:cs="Tahoma"/>
          <w:sz w:val="20"/>
          <w:szCs w:val="20"/>
        </w:rPr>
        <w:t>You must ensure that you attend regular briefings which cover safety and environmental issues.</w:t>
      </w:r>
    </w:p>
    <w:p w14:paraId="6A6E7C30" w14:textId="77777777" w:rsidR="00434366" w:rsidRPr="007F3B7A" w:rsidRDefault="00434366" w:rsidP="00434366">
      <w:pPr>
        <w:numPr>
          <w:ilvl w:val="1"/>
          <w:numId w:val="19"/>
        </w:numPr>
        <w:spacing w:after="0" w:line="240" w:lineRule="auto"/>
        <w:jc w:val="both"/>
        <w:rPr>
          <w:rFonts w:ascii="Tahoma" w:hAnsi="Tahoma" w:cs="Tahoma"/>
          <w:sz w:val="20"/>
          <w:szCs w:val="20"/>
        </w:rPr>
      </w:pPr>
      <w:r w:rsidRPr="007F3B7A">
        <w:rPr>
          <w:rFonts w:ascii="Tahoma" w:hAnsi="Tahoma" w:cs="Tahoma"/>
          <w:sz w:val="20"/>
          <w:szCs w:val="20"/>
        </w:rPr>
        <w:t>You must attend any local job induction training session on your first day at a new location.</w:t>
      </w:r>
    </w:p>
    <w:p w14:paraId="2B9F4057" w14:textId="77777777" w:rsidR="00434366" w:rsidRPr="007F3B7A" w:rsidRDefault="00434366" w:rsidP="00434366">
      <w:pPr>
        <w:numPr>
          <w:ilvl w:val="0"/>
          <w:numId w:val="19"/>
        </w:numPr>
        <w:spacing w:after="0" w:line="276" w:lineRule="auto"/>
        <w:ind w:left="426"/>
        <w:contextualSpacing/>
        <w:jc w:val="both"/>
        <w:rPr>
          <w:rStyle w:val="Strong"/>
          <w:rFonts w:ascii="Tahoma" w:hAnsi="Tahoma" w:cs="Tahoma"/>
          <w:sz w:val="20"/>
          <w:szCs w:val="20"/>
        </w:rPr>
      </w:pPr>
      <w:r w:rsidRPr="007F3B7A">
        <w:rPr>
          <w:rStyle w:val="Strong"/>
          <w:rFonts w:ascii="Tahoma" w:hAnsi="Tahoma" w:cs="Tahoma"/>
          <w:sz w:val="20"/>
          <w:szCs w:val="20"/>
        </w:rPr>
        <w:t>Auditing and safety Check</w:t>
      </w:r>
    </w:p>
    <w:p w14:paraId="17740999" w14:textId="77777777" w:rsidR="00434366" w:rsidRPr="007F3B7A" w:rsidRDefault="00434366" w:rsidP="00434366">
      <w:pPr>
        <w:numPr>
          <w:ilvl w:val="1"/>
          <w:numId w:val="19"/>
        </w:numPr>
        <w:spacing w:after="0" w:line="240" w:lineRule="auto"/>
        <w:jc w:val="both"/>
        <w:rPr>
          <w:rFonts w:ascii="Tahoma" w:hAnsi="Tahoma" w:cs="Tahoma"/>
          <w:sz w:val="20"/>
          <w:szCs w:val="20"/>
        </w:rPr>
      </w:pPr>
      <w:r w:rsidRPr="007F3B7A">
        <w:rPr>
          <w:rFonts w:ascii="Tahoma" w:hAnsi="Tahoma" w:cs="Tahoma"/>
          <w:sz w:val="20"/>
          <w:szCs w:val="20"/>
        </w:rPr>
        <w:t>You must ensure that substandard conditions found by you in workplaces are reported to the appropriate line manager or Control without delay.</w:t>
      </w:r>
    </w:p>
    <w:p w14:paraId="59A0EAB4" w14:textId="77777777" w:rsidR="00434366" w:rsidRPr="007F3B7A" w:rsidRDefault="00434366" w:rsidP="00434366">
      <w:pPr>
        <w:numPr>
          <w:ilvl w:val="1"/>
          <w:numId w:val="19"/>
        </w:numPr>
        <w:spacing w:after="0" w:line="240" w:lineRule="auto"/>
        <w:jc w:val="both"/>
        <w:rPr>
          <w:rFonts w:ascii="Tahoma" w:hAnsi="Tahoma" w:cs="Tahoma"/>
          <w:sz w:val="20"/>
          <w:szCs w:val="20"/>
        </w:rPr>
      </w:pPr>
      <w:r w:rsidRPr="007F3B7A">
        <w:rPr>
          <w:rFonts w:ascii="Tahoma" w:hAnsi="Tahoma" w:cs="Tahoma"/>
          <w:sz w:val="20"/>
          <w:szCs w:val="20"/>
        </w:rPr>
        <w:t>You must ensure that any practices undertaken that do not align to current policies or standards are reported to your Line Manager or Control without delay.</w:t>
      </w:r>
    </w:p>
    <w:p w14:paraId="0D58D71B" w14:textId="77777777" w:rsidR="00434366" w:rsidRPr="007F3B7A" w:rsidRDefault="00434366" w:rsidP="00434366">
      <w:pPr>
        <w:numPr>
          <w:ilvl w:val="0"/>
          <w:numId w:val="19"/>
        </w:numPr>
        <w:spacing w:after="0" w:line="240" w:lineRule="auto"/>
        <w:ind w:left="426" w:hanging="426"/>
        <w:jc w:val="both"/>
        <w:rPr>
          <w:rFonts w:ascii="Tahoma" w:hAnsi="Tahoma" w:cs="Tahoma"/>
          <w:sz w:val="20"/>
          <w:szCs w:val="20"/>
        </w:rPr>
      </w:pPr>
      <w:r w:rsidRPr="007F3B7A">
        <w:rPr>
          <w:rFonts w:ascii="Tahoma" w:hAnsi="Tahoma" w:cs="Tahoma"/>
          <w:b/>
          <w:sz w:val="20"/>
          <w:szCs w:val="20"/>
        </w:rPr>
        <w:t>Promotion of Environment &amp; Safety Issues</w:t>
      </w:r>
    </w:p>
    <w:p w14:paraId="2440E6E0" w14:textId="77777777" w:rsidR="00434366" w:rsidRDefault="00434366" w:rsidP="00434366">
      <w:pPr>
        <w:numPr>
          <w:ilvl w:val="1"/>
          <w:numId w:val="19"/>
        </w:numPr>
        <w:spacing w:after="0" w:line="240" w:lineRule="auto"/>
        <w:jc w:val="both"/>
        <w:rPr>
          <w:rFonts w:ascii="Tahoma" w:hAnsi="Tahoma" w:cs="Tahoma"/>
          <w:sz w:val="20"/>
          <w:szCs w:val="20"/>
        </w:rPr>
      </w:pPr>
      <w:r w:rsidRPr="007F3B7A">
        <w:rPr>
          <w:rFonts w:ascii="Tahoma" w:hAnsi="Tahoma" w:cs="Tahoma"/>
          <w:sz w:val="20"/>
          <w:szCs w:val="20"/>
        </w:rPr>
        <w:t>You must ensure that you are aware of the location and are familiar with the contents of the safety and environment notice board.</w:t>
      </w:r>
    </w:p>
    <w:p w14:paraId="68E5DE76" w14:textId="77777777" w:rsidR="00434366" w:rsidRPr="007F3B7A" w:rsidRDefault="00434366" w:rsidP="00434366">
      <w:pPr>
        <w:ind w:left="1440"/>
        <w:jc w:val="both"/>
        <w:rPr>
          <w:rFonts w:ascii="Tahoma" w:hAnsi="Tahoma" w:cs="Tahoma"/>
          <w:sz w:val="20"/>
          <w:szCs w:val="20"/>
        </w:rPr>
      </w:pPr>
      <w:r>
        <w:rPr>
          <w:rFonts w:ascii="Tahoma" w:hAnsi="Tahoma" w:cs="Tahoma"/>
          <w:sz w:val="20"/>
          <w:szCs w:val="20"/>
        </w:rPr>
        <w:br w:type="page"/>
      </w:r>
    </w:p>
    <w:p w14:paraId="559452D2" w14:textId="77777777" w:rsidR="00434366" w:rsidRPr="007F3B7A" w:rsidRDefault="00434366" w:rsidP="00434366">
      <w:pPr>
        <w:numPr>
          <w:ilvl w:val="0"/>
          <w:numId w:val="19"/>
        </w:numPr>
        <w:tabs>
          <w:tab w:val="num" w:pos="426"/>
        </w:tabs>
        <w:spacing w:after="0" w:line="240" w:lineRule="auto"/>
        <w:ind w:left="426" w:hanging="426"/>
        <w:jc w:val="both"/>
        <w:rPr>
          <w:rFonts w:ascii="Tahoma" w:hAnsi="Tahoma" w:cs="Tahoma"/>
          <w:b/>
          <w:sz w:val="20"/>
          <w:szCs w:val="20"/>
        </w:rPr>
      </w:pPr>
      <w:r w:rsidRPr="007F3B7A">
        <w:rPr>
          <w:rFonts w:ascii="Tahoma" w:hAnsi="Tahoma" w:cs="Tahoma"/>
          <w:b/>
          <w:sz w:val="20"/>
          <w:szCs w:val="20"/>
        </w:rPr>
        <w:lastRenderedPageBreak/>
        <w:t>Health Controls</w:t>
      </w:r>
    </w:p>
    <w:p w14:paraId="363A2917" w14:textId="77777777" w:rsidR="00434366" w:rsidRPr="007F3B7A" w:rsidRDefault="00434366" w:rsidP="00434366">
      <w:pPr>
        <w:numPr>
          <w:ilvl w:val="1"/>
          <w:numId w:val="1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alcohol and drugs policy as detailed in OCC-205 Alcohol and Drugs and other policy documents.</w:t>
      </w:r>
    </w:p>
    <w:p w14:paraId="70473949" w14:textId="77777777" w:rsidR="00434366" w:rsidRPr="007F3B7A" w:rsidRDefault="00434366" w:rsidP="00434366">
      <w:pPr>
        <w:numPr>
          <w:ilvl w:val="1"/>
          <w:numId w:val="19"/>
        </w:numPr>
        <w:spacing w:after="0" w:line="240" w:lineRule="auto"/>
        <w:jc w:val="both"/>
        <w:rPr>
          <w:rFonts w:ascii="Tahoma" w:hAnsi="Tahoma" w:cs="Tahoma"/>
          <w:sz w:val="20"/>
          <w:szCs w:val="20"/>
        </w:rPr>
      </w:pPr>
      <w:r w:rsidRPr="007F3B7A">
        <w:rPr>
          <w:rFonts w:ascii="Tahoma" w:hAnsi="Tahoma" w:cs="Tahoma"/>
          <w:sz w:val="20"/>
          <w:szCs w:val="20"/>
        </w:rPr>
        <w:t xml:space="preserve">You must understand and comply with the standard for Control </w:t>
      </w:r>
      <w:proofErr w:type="gramStart"/>
      <w:r w:rsidRPr="007F3B7A">
        <w:rPr>
          <w:rFonts w:ascii="Tahoma" w:hAnsi="Tahoma" w:cs="Tahoma"/>
          <w:sz w:val="20"/>
          <w:szCs w:val="20"/>
        </w:rPr>
        <w:t>Of</w:t>
      </w:r>
      <w:proofErr w:type="gramEnd"/>
      <w:r w:rsidRPr="007F3B7A">
        <w:rPr>
          <w:rFonts w:ascii="Tahoma" w:hAnsi="Tahoma" w:cs="Tahoma"/>
          <w:sz w:val="20"/>
          <w:szCs w:val="20"/>
        </w:rPr>
        <w:t xml:space="preserve"> Substances Hazardous to Health (COSHH).</w:t>
      </w:r>
    </w:p>
    <w:p w14:paraId="776D8EDE" w14:textId="77777777" w:rsidR="00434366" w:rsidRPr="007F3B7A" w:rsidRDefault="00434366" w:rsidP="00434366">
      <w:pPr>
        <w:numPr>
          <w:ilvl w:val="1"/>
          <w:numId w:val="1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Control of Asbestos.</w:t>
      </w:r>
    </w:p>
    <w:p w14:paraId="410EC379" w14:textId="77777777" w:rsidR="00434366" w:rsidRPr="007F3B7A" w:rsidRDefault="00434366" w:rsidP="00434366">
      <w:pPr>
        <w:numPr>
          <w:ilvl w:val="1"/>
          <w:numId w:val="1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company standards for management of cases of occupational ill health.</w:t>
      </w:r>
    </w:p>
    <w:p w14:paraId="6E6DD74A" w14:textId="77777777" w:rsidR="00434366" w:rsidRPr="007F3B7A" w:rsidRDefault="00434366" w:rsidP="00434366">
      <w:pPr>
        <w:numPr>
          <w:ilvl w:val="1"/>
          <w:numId w:val="1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Staff Care and Support System (SCASS).</w:t>
      </w:r>
    </w:p>
    <w:p w14:paraId="06E92607" w14:textId="77777777" w:rsidR="00434366" w:rsidRPr="007F3B7A" w:rsidRDefault="00434366" w:rsidP="00434366">
      <w:pPr>
        <w:numPr>
          <w:ilvl w:val="0"/>
          <w:numId w:val="19"/>
        </w:numPr>
        <w:spacing w:after="0" w:line="240" w:lineRule="auto"/>
        <w:ind w:left="426" w:hanging="426"/>
        <w:contextualSpacing/>
        <w:jc w:val="both"/>
        <w:rPr>
          <w:rFonts w:ascii="Tahoma" w:hAnsi="Tahoma" w:cs="Tahoma"/>
          <w:sz w:val="20"/>
          <w:szCs w:val="20"/>
        </w:rPr>
      </w:pPr>
      <w:r w:rsidRPr="007F3B7A">
        <w:rPr>
          <w:rFonts w:ascii="Tahoma" w:hAnsi="Tahoma" w:cs="Tahoma"/>
          <w:b/>
          <w:sz w:val="20"/>
          <w:szCs w:val="20"/>
        </w:rPr>
        <w:t>Personal Protective Equipment (PPE)</w:t>
      </w:r>
    </w:p>
    <w:p w14:paraId="39647CA3" w14:textId="77777777" w:rsidR="00434366" w:rsidRPr="007F3B7A" w:rsidRDefault="00434366" w:rsidP="00434366">
      <w:pPr>
        <w:numPr>
          <w:ilvl w:val="1"/>
          <w:numId w:val="19"/>
        </w:numPr>
        <w:tabs>
          <w:tab w:val="num" w:pos="1418"/>
        </w:tabs>
        <w:spacing w:after="0" w:line="240" w:lineRule="auto"/>
        <w:contextualSpacing/>
        <w:jc w:val="both"/>
        <w:rPr>
          <w:rFonts w:ascii="Tahoma" w:hAnsi="Tahoma" w:cs="Tahoma"/>
          <w:sz w:val="20"/>
          <w:szCs w:val="20"/>
        </w:rPr>
      </w:pPr>
      <w:r w:rsidRPr="007F3B7A">
        <w:rPr>
          <w:rFonts w:ascii="Tahoma" w:hAnsi="Tahoma" w:cs="Tahoma"/>
          <w:sz w:val="20"/>
          <w:szCs w:val="20"/>
        </w:rPr>
        <w:t>You are responsible for wearing the required PPE as directed by the local manager or supervisor when visiting locations where it is required.</w:t>
      </w:r>
    </w:p>
    <w:p w14:paraId="5F0E457E" w14:textId="77777777" w:rsidR="00434366" w:rsidRPr="007F3B7A" w:rsidRDefault="00434366" w:rsidP="00434366">
      <w:pPr>
        <w:numPr>
          <w:ilvl w:val="1"/>
          <w:numId w:val="19"/>
        </w:numPr>
        <w:tabs>
          <w:tab w:val="num" w:pos="1418"/>
        </w:tabs>
        <w:spacing w:after="0" w:line="240" w:lineRule="auto"/>
        <w:contextualSpacing/>
        <w:jc w:val="both"/>
        <w:rPr>
          <w:rFonts w:ascii="Tahoma" w:hAnsi="Tahoma" w:cs="Tahoma"/>
          <w:sz w:val="20"/>
          <w:szCs w:val="20"/>
        </w:rPr>
      </w:pPr>
      <w:r w:rsidRPr="007F3B7A">
        <w:rPr>
          <w:rFonts w:ascii="Tahoma" w:hAnsi="Tahoma" w:cs="Tahoma"/>
          <w:sz w:val="20"/>
          <w:szCs w:val="20"/>
        </w:rPr>
        <w:t>You will be issued with PPE on a personal basis.</w:t>
      </w:r>
    </w:p>
    <w:p w14:paraId="418CC92A" w14:textId="77777777" w:rsidR="00434366" w:rsidRPr="007F3B7A" w:rsidRDefault="00434366" w:rsidP="00434366">
      <w:pPr>
        <w:numPr>
          <w:ilvl w:val="0"/>
          <w:numId w:val="19"/>
        </w:numPr>
        <w:spacing w:after="0" w:line="240" w:lineRule="auto"/>
        <w:ind w:left="426" w:hanging="426"/>
        <w:jc w:val="both"/>
        <w:rPr>
          <w:rFonts w:ascii="Tahoma" w:hAnsi="Tahoma" w:cs="Tahoma"/>
          <w:b/>
          <w:sz w:val="20"/>
          <w:szCs w:val="20"/>
        </w:rPr>
      </w:pPr>
      <w:r w:rsidRPr="007F3B7A">
        <w:rPr>
          <w:rFonts w:ascii="Tahoma" w:hAnsi="Tahoma" w:cs="Tahoma"/>
          <w:b/>
          <w:sz w:val="20"/>
          <w:szCs w:val="20"/>
        </w:rPr>
        <w:t>Purchasing, Procurement and Management of Contractors</w:t>
      </w:r>
    </w:p>
    <w:p w14:paraId="510E3AA8" w14:textId="77777777" w:rsidR="00434366" w:rsidRPr="007F3B7A" w:rsidRDefault="00434366" w:rsidP="00434366">
      <w:pPr>
        <w:numPr>
          <w:ilvl w:val="1"/>
          <w:numId w:val="1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standards for purchasing, procurement and stores provision as produced by the Head of Procurement.</w:t>
      </w:r>
    </w:p>
    <w:p w14:paraId="29ED162D" w14:textId="77777777" w:rsidR="00434366" w:rsidRPr="007F3B7A" w:rsidRDefault="00434366" w:rsidP="00434366">
      <w:pPr>
        <w:numPr>
          <w:ilvl w:val="1"/>
          <w:numId w:val="1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 for managing contractors.</w:t>
      </w:r>
    </w:p>
    <w:p w14:paraId="07787958" w14:textId="77777777" w:rsidR="00434366" w:rsidRPr="007F3B7A" w:rsidRDefault="00434366" w:rsidP="00434366">
      <w:pPr>
        <w:numPr>
          <w:ilvl w:val="0"/>
          <w:numId w:val="19"/>
        </w:numPr>
        <w:spacing w:after="0" w:line="240" w:lineRule="auto"/>
        <w:ind w:left="426" w:hanging="426"/>
        <w:jc w:val="both"/>
        <w:rPr>
          <w:rFonts w:ascii="Tahoma" w:hAnsi="Tahoma" w:cs="Tahoma"/>
          <w:b/>
          <w:sz w:val="20"/>
          <w:szCs w:val="20"/>
        </w:rPr>
      </w:pPr>
      <w:r w:rsidRPr="007F3B7A">
        <w:rPr>
          <w:rFonts w:ascii="Tahoma" w:hAnsi="Tahoma" w:cs="Tahoma"/>
          <w:b/>
          <w:sz w:val="20"/>
          <w:szCs w:val="20"/>
        </w:rPr>
        <w:t>Environment</w:t>
      </w:r>
    </w:p>
    <w:p w14:paraId="33D3D2E7" w14:textId="77777777" w:rsidR="00434366" w:rsidRPr="007F3B7A" w:rsidRDefault="00434366" w:rsidP="00434366">
      <w:pPr>
        <w:numPr>
          <w:ilvl w:val="1"/>
          <w:numId w:val="19"/>
        </w:numPr>
        <w:spacing w:after="0" w:line="240" w:lineRule="auto"/>
        <w:jc w:val="both"/>
        <w:rPr>
          <w:rFonts w:ascii="Tahoma" w:hAnsi="Tahoma" w:cs="Tahoma"/>
          <w:sz w:val="20"/>
          <w:szCs w:val="20"/>
        </w:rPr>
      </w:pPr>
      <w:r w:rsidRPr="007F3B7A">
        <w:rPr>
          <w:rFonts w:ascii="Tahoma" w:hAnsi="Tahoma" w:cs="Tahoma"/>
          <w:sz w:val="20"/>
          <w:szCs w:val="20"/>
        </w:rPr>
        <w:t xml:space="preserve">Where your role has an impact on the Environment you must ensure that you are familiar with the contents of all relevant Environmental standards, including but not limited to the Environmental &amp; Energy Management System Manual.  </w:t>
      </w:r>
    </w:p>
    <w:p w14:paraId="604EA8A8" w14:textId="77777777" w:rsidR="00434366" w:rsidRPr="007F3B7A" w:rsidRDefault="00434366" w:rsidP="00434366">
      <w:pPr>
        <w:pStyle w:val="Heading2"/>
        <w:jc w:val="both"/>
        <w:rPr>
          <w:rFonts w:cs="Tahoma"/>
          <w:sz w:val="20"/>
          <w:szCs w:val="20"/>
        </w:rPr>
      </w:pPr>
      <w:r w:rsidRPr="007F3B7A">
        <w:rPr>
          <w:rFonts w:cs="Tahoma"/>
          <w:sz w:val="20"/>
          <w:szCs w:val="20"/>
        </w:rPr>
        <w:br w:type="page"/>
      </w:r>
      <w:r w:rsidRPr="007F3B7A">
        <w:rPr>
          <w:rFonts w:cs="Tahoma"/>
          <w:sz w:val="20"/>
          <w:szCs w:val="20"/>
        </w:rPr>
        <w:lastRenderedPageBreak/>
        <w:t>Specific Responsibilities</w:t>
      </w:r>
    </w:p>
    <w:p w14:paraId="44A90C79"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Your specific safety and environmental responsibilities are set out below, in sections which correspond with the safety management system.</w:t>
      </w:r>
    </w:p>
    <w:p w14:paraId="245056D3" w14:textId="77777777" w:rsidR="00434366" w:rsidRPr="007F3B7A" w:rsidRDefault="00434366" w:rsidP="00434366">
      <w:pPr>
        <w:jc w:val="both"/>
        <w:rPr>
          <w:rFonts w:ascii="Tahoma" w:hAnsi="Tahoma" w:cs="Tahoma"/>
          <w:sz w:val="20"/>
          <w:szCs w:val="20"/>
        </w:rPr>
      </w:pPr>
    </w:p>
    <w:p w14:paraId="391FA077" w14:textId="77777777" w:rsidR="00434366" w:rsidRPr="007F3B7A" w:rsidRDefault="00434366" w:rsidP="00434366">
      <w:pPr>
        <w:pStyle w:val="Heading2"/>
        <w:jc w:val="both"/>
        <w:rPr>
          <w:rFonts w:cs="Tahoma"/>
          <w:sz w:val="20"/>
          <w:szCs w:val="20"/>
        </w:rPr>
      </w:pPr>
      <w:r w:rsidRPr="007F3B7A">
        <w:rPr>
          <w:rFonts w:cs="Tahoma"/>
          <w:sz w:val="20"/>
          <w:szCs w:val="20"/>
        </w:rPr>
        <w:t>Safety Responsibility Statement Acceptance</w:t>
      </w:r>
    </w:p>
    <w:p w14:paraId="0D5BB778"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I acknowledge the receipt of the job description and statement of the safety and environment responsibilities associated with my post. I understand these responsibilities, which have been explained to me. Training needs have been identified and agreed.</w:t>
      </w:r>
    </w:p>
    <w:p w14:paraId="129A3FF4" w14:textId="77777777" w:rsidR="00434366" w:rsidRPr="007F3B7A" w:rsidRDefault="00434366" w:rsidP="00434366">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434366" w:rsidRPr="007F3B7A" w14:paraId="0BDA706E" w14:textId="77777777" w:rsidTr="00DC2050">
        <w:trPr>
          <w:trHeight w:val="389"/>
        </w:trPr>
        <w:tc>
          <w:tcPr>
            <w:tcW w:w="956" w:type="dxa"/>
            <w:shd w:val="clear" w:color="auto" w:fill="auto"/>
            <w:vAlign w:val="center"/>
          </w:tcPr>
          <w:p w14:paraId="42942073"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47ADA715"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6BEF9928"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61D38D23"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2B756AEC" w14:textId="77777777" w:rsidTr="00DC2050">
        <w:trPr>
          <w:trHeight w:val="368"/>
        </w:trPr>
        <w:tc>
          <w:tcPr>
            <w:tcW w:w="956" w:type="dxa"/>
            <w:shd w:val="clear" w:color="auto" w:fill="auto"/>
            <w:vAlign w:val="center"/>
          </w:tcPr>
          <w:p w14:paraId="5617D0F9"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6AB8D651"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5002D6EA"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17FBA1A8"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798BC69B" w14:textId="77777777" w:rsidTr="00DC2050">
        <w:trPr>
          <w:trHeight w:val="389"/>
        </w:trPr>
        <w:tc>
          <w:tcPr>
            <w:tcW w:w="956" w:type="dxa"/>
            <w:shd w:val="clear" w:color="auto" w:fill="auto"/>
            <w:vAlign w:val="center"/>
          </w:tcPr>
          <w:p w14:paraId="52939EC0"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043DFC60"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5907B36F" w14:textId="77777777" w:rsidR="00434366" w:rsidRPr="007F3B7A" w:rsidRDefault="00434366" w:rsidP="00DC2050">
            <w:pPr>
              <w:spacing w:after="200" w:line="276" w:lineRule="auto"/>
              <w:jc w:val="both"/>
              <w:rPr>
                <w:rFonts w:ascii="Tahoma" w:hAnsi="Tahoma" w:cs="Tahoma"/>
                <w:sz w:val="20"/>
                <w:szCs w:val="20"/>
              </w:rPr>
            </w:pPr>
          </w:p>
        </w:tc>
        <w:tc>
          <w:tcPr>
            <w:tcW w:w="3594" w:type="dxa"/>
            <w:shd w:val="clear" w:color="auto" w:fill="auto"/>
            <w:vAlign w:val="center"/>
          </w:tcPr>
          <w:p w14:paraId="177B8AE2" w14:textId="77777777" w:rsidR="00434366" w:rsidRPr="007F3B7A" w:rsidRDefault="00434366" w:rsidP="00DC2050">
            <w:pPr>
              <w:spacing w:after="200" w:line="276" w:lineRule="auto"/>
              <w:jc w:val="both"/>
              <w:rPr>
                <w:rFonts w:ascii="Tahoma" w:hAnsi="Tahoma" w:cs="Tahoma"/>
                <w:sz w:val="20"/>
                <w:szCs w:val="20"/>
              </w:rPr>
            </w:pPr>
          </w:p>
        </w:tc>
      </w:tr>
    </w:tbl>
    <w:p w14:paraId="024F2598" w14:textId="77777777" w:rsidR="00434366" w:rsidRPr="007F3B7A" w:rsidRDefault="00434366" w:rsidP="00434366">
      <w:pPr>
        <w:jc w:val="both"/>
        <w:rPr>
          <w:rFonts w:ascii="Tahoma" w:hAnsi="Tahoma" w:cs="Tahoma"/>
          <w:sz w:val="20"/>
          <w:szCs w:val="20"/>
        </w:rPr>
      </w:pPr>
    </w:p>
    <w:p w14:paraId="3161E04E"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 xml:space="preserve">I have explained the Safety and Environmental Responsibilities associated with the role of </w:t>
      </w:r>
      <w:r w:rsidRPr="007F3B7A">
        <w:rPr>
          <w:rFonts w:ascii="Tahoma" w:hAnsi="Tahoma" w:cs="Tahoma"/>
          <w:i/>
          <w:sz w:val="20"/>
          <w:szCs w:val="20"/>
        </w:rPr>
        <w:t>(insert role title)</w:t>
      </w:r>
      <w:r w:rsidRPr="007F3B7A">
        <w:rPr>
          <w:rFonts w:ascii="Tahoma" w:hAnsi="Tahoma" w:cs="Tahoma"/>
          <w:sz w:val="20"/>
          <w:szCs w:val="20"/>
        </w:rPr>
        <w:t xml:space="preserve"> to the role holder and am satisfied that they understand these responsibilities. Training needs have been identified and timescales for such training have been identified.</w:t>
      </w:r>
    </w:p>
    <w:p w14:paraId="12E6F100" w14:textId="77777777" w:rsidR="00434366" w:rsidRPr="007F3B7A" w:rsidRDefault="00434366" w:rsidP="00434366">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434366" w:rsidRPr="007F3B7A" w14:paraId="37F39B2D" w14:textId="77777777" w:rsidTr="00DC2050">
        <w:trPr>
          <w:trHeight w:val="389"/>
        </w:trPr>
        <w:tc>
          <w:tcPr>
            <w:tcW w:w="956" w:type="dxa"/>
            <w:shd w:val="clear" w:color="auto" w:fill="auto"/>
            <w:vAlign w:val="center"/>
          </w:tcPr>
          <w:p w14:paraId="40B83D41"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7712BF8D"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254B755E"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5AE2556A"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695A681C" w14:textId="77777777" w:rsidTr="00DC2050">
        <w:trPr>
          <w:trHeight w:val="368"/>
        </w:trPr>
        <w:tc>
          <w:tcPr>
            <w:tcW w:w="956" w:type="dxa"/>
            <w:shd w:val="clear" w:color="auto" w:fill="auto"/>
            <w:vAlign w:val="center"/>
          </w:tcPr>
          <w:p w14:paraId="1794D4C2"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43B2CDEC"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3D92C075"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41EE2DA8"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28F13A2A" w14:textId="77777777" w:rsidTr="00DC2050">
        <w:trPr>
          <w:trHeight w:val="389"/>
        </w:trPr>
        <w:tc>
          <w:tcPr>
            <w:tcW w:w="956" w:type="dxa"/>
            <w:shd w:val="clear" w:color="auto" w:fill="auto"/>
            <w:vAlign w:val="center"/>
          </w:tcPr>
          <w:p w14:paraId="4C58F175"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0B33F5F1"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636EC942" w14:textId="77777777" w:rsidR="00434366" w:rsidRPr="007F3B7A" w:rsidRDefault="00434366" w:rsidP="00DC2050">
            <w:pPr>
              <w:spacing w:after="200" w:line="276" w:lineRule="auto"/>
              <w:jc w:val="both"/>
              <w:rPr>
                <w:rFonts w:ascii="Tahoma" w:hAnsi="Tahoma" w:cs="Tahoma"/>
                <w:sz w:val="20"/>
                <w:szCs w:val="20"/>
              </w:rPr>
            </w:pPr>
          </w:p>
        </w:tc>
        <w:tc>
          <w:tcPr>
            <w:tcW w:w="3594" w:type="dxa"/>
            <w:shd w:val="clear" w:color="auto" w:fill="auto"/>
            <w:vAlign w:val="center"/>
          </w:tcPr>
          <w:p w14:paraId="2C2BD759" w14:textId="77777777" w:rsidR="00434366" w:rsidRPr="007F3B7A" w:rsidRDefault="00434366" w:rsidP="00DC2050">
            <w:pPr>
              <w:spacing w:after="200" w:line="276" w:lineRule="auto"/>
              <w:jc w:val="both"/>
              <w:rPr>
                <w:rFonts w:ascii="Tahoma" w:hAnsi="Tahoma" w:cs="Tahoma"/>
                <w:sz w:val="20"/>
                <w:szCs w:val="20"/>
              </w:rPr>
            </w:pPr>
          </w:p>
        </w:tc>
      </w:tr>
    </w:tbl>
    <w:p w14:paraId="49512603" w14:textId="77777777" w:rsidR="00434366" w:rsidRPr="007F3B7A" w:rsidRDefault="00434366" w:rsidP="00434366">
      <w:pPr>
        <w:jc w:val="both"/>
        <w:rPr>
          <w:rFonts w:ascii="Tahoma" w:hAnsi="Tahoma" w:cs="Tahoma"/>
          <w:sz w:val="20"/>
          <w:szCs w:val="20"/>
        </w:rPr>
      </w:pPr>
    </w:p>
    <w:p w14:paraId="5D7268DB" w14:textId="77777777" w:rsidR="00434366" w:rsidRPr="007F3B7A" w:rsidRDefault="00434366" w:rsidP="00434366">
      <w:pPr>
        <w:jc w:val="both"/>
        <w:rPr>
          <w:rFonts w:ascii="Tahoma" w:hAnsi="Tahoma" w:cs="Tahoma"/>
          <w:sz w:val="20"/>
          <w:szCs w:val="20"/>
        </w:rPr>
      </w:pPr>
    </w:p>
    <w:tbl>
      <w:tblPr>
        <w:tblW w:w="0" w:type="auto"/>
        <w:tblLayout w:type="fixed"/>
        <w:tblLook w:val="04A0" w:firstRow="1" w:lastRow="0" w:firstColumn="1" w:lastColumn="0" w:noHBand="0" w:noVBand="1"/>
      </w:tblPr>
      <w:tblGrid>
        <w:gridCol w:w="1101"/>
        <w:gridCol w:w="283"/>
        <w:gridCol w:w="1134"/>
        <w:gridCol w:w="284"/>
        <w:gridCol w:w="2835"/>
        <w:gridCol w:w="283"/>
        <w:gridCol w:w="3322"/>
      </w:tblGrid>
      <w:tr w:rsidR="00434366" w:rsidRPr="007F3B7A" w14:paraId="1BE9A8A1" w14:textId="77777777" w:rsidTr="00DC2050">
        <w:trPr>
          <w:trHeight w:val="606"/>
        </w:trPr>
        <w:tc>
          <w:tcPr>
            <w:tcW w:w="1101" w:type="dxa"/>
            <w:tcBorders>
              <w:bottom w:val="single" w:sz="4" w:space="0" w:color="auto"/>
            </w:tcBorders>
            <w:shd w:val="clear" w:color="auto" w:fill="auto"/>
            <w:vAlign w:val="center"/>
          </w:tcPr>
          <w:p w14:paraId="092D88FB"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Date Due:</w:t>
            </w:r>
          </w:p>
        </w:tc>
        <w:tc>
          <w:tcPr>
            <w:tcW w:w="283" w:type="dxa"/>
            <w:tcBorders>
              <w:bottom w:val="single" w:sz="4" w:space="0" w:color="auto"/>
            </w:tcBorders>
            <w:shd w:val="clear" w:color="auto" w:fill="auto"/>
          </w:tcPr>
          <w:p w14:paraId="32ECBC7B" w14:textId="77777777" w:rsidR="00434366" w:rsidRPr="007F3B7A" w:rsidRDefault="00434366" w:rsidP="00DC2050">
            <w:pPr>
              <w:spacing w:after="200" w:line="276" w:lineRule="auto"/>
              <w:rPr>
                <w:rFonts w:ascii="Tahoma" w:hAnsi="Tahoma" w:cs="Tahoma"/>
                <w:sz w:val="20"/>
                <w:szCs w:val="20"/>
              </w:rPr>
            </w:pPr>
          </w:p>
        </w:tc>
        <w:tc>
          <w:tcPr>
            <w:tcW w:w="1134" w:type="dxa"/>
            <w:tcBorders>
              <w:bottom w:val="single" w:sz="4" w:space="0" w:color="auto"/>
            </w:tcBorders>
            <w:shd w:val="clear" w:color="auto" w:fill="auto"/>
            <w:vAlign w:val="center"/>
          </w:tcPr>
          <w:p w14:paraId="3F079679"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Date Reviewed:</w:t>
            </w:r>
          </w:p>
        </w:tc>
        <w:tc>
          <w:tcPr>
            <w:tcW w:w="284" w:type="dxa"/>
            <w:tcBorders>
              <w:bottom w:val="single" w:sz="4" w:space="0" w:color="auto"/>
            </w:tcBorders>
            <w:shd w:val="clear" w:color="auto" w:fill="auto"/>
          </w:tcPr>
          <w:p w14:paraId="212466FE" w14:textId="77777777" w:rsidR="00434366" w:rsidRPr="007F3B7A" w:rsidRDefault="00434366" w:rsidP="00DC2050">
            <w:pPr>
              <w:spacing w:after="200" w:line="276" w:lineRule="auto"/>
              <w:rPr>
                <w:rFonts w:ascii="Tahoma" w:hAnsi="Tahoma" w:cs="Tahoma"/>
                <w:sz w:val="20"/>
                <w:szCs w:val="20"/>
              </w:rPr>
            </w:pPr>
          </w:p>
        </w:tc>
        <w:tc>
          <w:tcPr>
            <w:tcW w:w="2835" w:type="dxa"/>
            <w:tcBorders>
              <w:bottom w:val="single" w:sz="4" w:space="0" w:color="auto"/>
            </w:tcBorders>
            <w:shd w:val="clear" w:color="auto" w:fill="auto"/>
            <w:vAlign w:val="center"/>
          </w:tcPr>
          <w:p w14:paraId="0C8FD93F"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Post Holder Signature:</w:t>
            </w:r>
          </w:p>
        </w:tc>
        <w:tc>
          <w:tcPr>
            <w:tcW w:w="283" w:type="dxa"/>
            <w:tcBorders>
              <w:bottom w:val="single" w:sz="4" w:space="0" w:color="auto"/>
            </w:tcBorders>
            <w:shd w:val="clear" w:color="auto" w:fill="auto"/>
          </w:tcPr>
          <w:p w14:paraId="058DF77E" w14:textId="77777777" w:rsidR="00434366" w:rsidRPr="007F3B7A" w:rsidRDefault="00434366" w:rsidP="00DC2050">
            <w:pPr>
              <w:spacing w:after="200" w:line="276" w:lineRule="auto"/>
              <w:rPr>
                <w:rFonts w:ascii="Tahoma" w:hAnsi="Tahoma" w:cs="Tahoma"/>
                <w:sz w:val="20"/>
                <w:szCs w:val="20"/>
              </w:rPr>
            </w:pPr>
          </w:p>
        </w:tc>
        <w:tc>
          <w:tcPr>
            <w:tcW w:w="3322" w:type="dxa"/>
            <w:tcBorders>
              <w:bottom w:val="single" w:sz="4" w:space="0" w:color="auto"/>
            </w:tcBorders>
            <w:shd w:val="clear" w:color="auto" w:fill="auto"/>
            <w:vAlign w:val="center"/>
          </w:tcPr>
          <w:p w14:paraId="325C59B1"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Line Manager Signature:</w:t>
            </w:r>
          </w:p>
        </w:tc>
      </w:tr>
      <w:tr w:rsidR="00434366" w:rsidRPr="007F3B7A" w14:paraId="2E92ADA4" w14:textId="77777777" w:rsidTr="00DC2050">
        <w:tc>
          <w:tcPr>
            <w:tcW w:w="1101" w:type="dxa"/>
            <w:tcBorders>
              <w:top w:val="single" w:sz="4" w:space="0" w:color="auto"/>
              <w:bottom w:val="dashed" w:sz="4" w:space="0" w:color="auto"/>
            </w:tcBorders>
            <w:shd w:val="clear" w:color="auto" w:fill="auto"/>
          </w:tcPr>
          <w:p w14:paraId="6DF6ED58" w14:textId="77777777" w:rsidR="00434366" w:rsidRPr="007F3B7A" w:rsidRDefault="00434366" w:rsidP="00DC2050">
            <w:pPr>
              <w:spacing w:before="240" w:after="200" w:line="276" w:lineRule="auto"/>
              <w:rPr>
                <w:rFonts w:ascii="Tahoma" w:hAnsi="Tahoma" w:cs="Tahoma"/>
                <w:sz w:val="20"/>
                <w:szCs w:val="20"/>
              </w:rPr>
            </w:pPr>
          </w:p>
        </w:tc>
        <w:tc>
          <w:tcPr>
            <w:tcW w:w="283" w:type="dxa"/>
            <w:tcBorders>
              <w:top w:val="single" w:sz="4" w:space="0" w:color="auto"/>
            </w:tcBorders>
            <w:shd w:val="clear" w:color="auto" w:fill="auto"/>
          </w:tcPr>
          <w:p w14:paraId="34FC4666" w14:textId="77777777" w:rsidR="00434366" w:rsidRPr="007F3B7A" w:rsidRDefault="00434366" w:rsidP="00DC2050">
            <w:pPr>
              <w:spacing w:before="240" w:after="200" w:line="276" w:lineRule="auto"/>
              <w:rPr>
                <w:rFonts w:ascii="Tahoma" w:hAnsi="Tahoma" w:cs="Tahoma"/>
                <w:sz w:val="20"/>
                <w:szCs w:val="20"/>
              </w:rPr>
            </w:pPr>
          </w:p>
        </w:tc>
        <w:tc>
          <w:tcPr>
            <w:tcW w:w="1134" w:type="dxa"/>
            <w:tcBorders>
              <w:top w:val="single" w:sz="4" w:space="0" w:color="auto"/>
              <w:bottom w:val="dashed" w:sz="4" w:space="0" w:color="auto"/>
            </w:tcBorders>
            <w:shd w:val="clear" w:color="auto" w:fill="auto"/>
          </w:tcPr>
          <w:p w14:paraId="4D259397" w14:textId="77777777" w:rsidR="00434366" w:rsidRPr="007F3B7A" w:rsidRDefault="00434366" w:rsidP="00DC2050">
            <w:pPr>
              <w:spacing w:before="240" w:after="200" w:line="276" w:lineRule="auto"/>
              <w:rPr>
                <w:rFonts w:ascii="Tahoma" w:hAnsi="Tahoma" w:cs="Tahoma"/>
                <w:sz w:val="20"/>
                <w:szCs w:val="20"/>
              </w:rPr>
            </w:pPr>
          </w:p>
        </w:tc>
        <w:tc>
          <w:tcPr>
            <w:tcW w:w="284" w:type="dxa"/>
            <w:tcBorders>
              <w:top w:val="single" w:sz="4" w:space="0" w:color="auto"/>
            </w:tcBorders>
            <w:shd w:val="clear" w:color="auto" w:fill="auto"/>
          </w:tcPr>
          <w:p w14:paraId="359BEE35" w14:textId="77777777" w:rsidR="00434366" w:rsidRPr="007F3B7A" w:rsidRDefault="00434366" w:rsidP="00DC2050">
            <w:pPr>
              <w:spacing w:before="240" w:after="200" w:line="276" w:lineRule="auto"/>
              <w:rPr>
                <w:rFonts w:ascii="Tahoma" w:hAnsi="Tahoma" w:cs="Tahoma"/>
                <w:sz w:val="20"/>
                <w:szCs w:val="20"/>
              </w:rPr>
            </w:pPr>
          </w:p>
        </w:tc>
        <w:tc>
          <w:tcPr>
            <w:tcW w:w="2835" w:type="dxa"/>
            <w:tcBorders>
              <w:top w:val="single" w:sz="4" w:space="0" w:color="auto"/>
              <w:bottom w:val="dashed" w:sz="4" w:space="0" w:color="auto"/>
            </w:tcBorders>
            <w:shd w:val="clear" w:color="auto" w:fill="auto"/>
          </w:tcPr>
          <w:p w14:paraId="3A0E45BD" w14:textId="77777777" w:rsidR="00434366" w:rsidRPr="007F3B7A" w:rsidRDefault="00434366" w:rsidP="00DC2050">
            <w:pPr>
              <w:spacing w:before="240" w:after="200" w:line="276" w:lineRule="auto"/>
              <w:rPr>
                <w:rFonts w:ascii="Tahoma" w:hAnsi="Tahoma" w:cs="Tahoma"/>
                <w:sz w:val="20"/>
                <w:szCs w:val="20"/>
              </w:rPr>
            </w:pPr>
          </w:p>
        </w:tc>
        <w:tc>
          <w:tcPr>
            <w:tcW w:w="283" w:type="dxa"/>
            <w:tcBorders>
              <w:top w:val="single" w:sz="4" w:space="0" w:color="auto"/>
            </w:tcBorders>
            <w:shd w:val="clear" w:color="auto" w:fill="auto"/>
          </w:tcPr>
          <w:p w14:paraId="50963F5F" w14:textId="77777777" w:rsidR="00434366" w:rsidRPr="007F3B7A" w:rsidRDefault="00434366" w:rsidP="00DC2050">
            <w:pPr>
              <w:spacing w:before="240" w:after="200" w:line="276" w:lineRule="auto"/>
              <w:rPr>
                <w:rFonts w:ascii="Tahoma" w:hAnsi="Tahoma" w:cs="Tahoma"/>
                <w:sz w:val="20"/>
                <w:szCs w:val="20"/>
              </w:rPr>
            </w:pPr>
          </w:p>
        </w:tc>
        <w:tc>
          <w:tcPr>
            <w:tcW w:w="3322" w:type="dxa"/>
            <w:tcBorders>
              <w:top w:val="single" w:sz="4" w:space="0" w:color="auto"/>
              <w:bottom w:val="dashed" w:sz="4" w:space="0" w:color="auto"/>
            </w:tcBorders>
            <w:shd w:val="clear" w:color="auto" w:fill="auto"/>
          </w:tcPr>
          <w:p w14:paraId="2F0A05F1" w14:textId="77777777" w:rsidR="00434366" w:rsidRPr="007F3B7A" w:rsidRDefault="00434366" w:rsidP="00DC2050">
            <w:pPr>
              <w:spacing w:before="240" w:after="200" w:line="276" w:lineRule="auto"/>
              <w:rPr>
                <w:rFonts w:ascii="Tahoma" w:hAnsi="Tahoma" w:cs="Tahoma"/>
                <w:sz w:val="20"/>
                <w:szCs w:val="20"/>
              </w:rPr>
            </w:pPr>
          </w:p>
        </w:tc>
      </w:tr>
      <w:tr w:rsidR="00434366" w:rsidRPr="007F3B7A" w14:paraId="65478CDB" w14:textId="77777777" w:rsidTr="00DC2050">
        <w:tc>
          <w:tcPr>
            <w:tcW w:w="1101" w:type="dxa"/>
            <w:tcBorders>
              <w:top w:val="dashed" w:sz="4" w:space="0" w:color="auto"/>
              <w:bottom w:val="dashed" w:sz="4" w:space="0" w:color="auto"/>
            </w:tcBorders>
            <w:shd w:val="clear" w:color="auto" w:fill="auto"/>
          </w:tcPr>
          <w:p w14:paraId="4C1C442B" w14:textId="77777777" w:rsidR="00434366" w:rsidRPr="007F3B7A" w:rsidRDefault="00434366" w:rsidP="00DC2050">
            <w:pPr>
              <w:spacing w:before="240" w:after="200" w:line="276" w:lineRule="auto"/>
              <w:rPr>
                <w:rFonts w:ascii="Tahoma" w:hAnsi="Tahoma" w:cs="Tahoma"/>
                <w:sz w:val="20"/>
                <w:szCs w:val="20"/>
              </w:rPr>
            </w:pPr>
          </w:p>
        </w:tc>
        <w:tc>
          <w:tcPr>
            <w:tcW w:w="283" w:type="dxa"/>
            <w:shd w:val="clear" w:color="auto" w:fill="auto"/>
          </w:tcPr>
          <w:p w14:paraId="73700C6B" w14:textId="77777777" w:rsidR="00434366" w:rsidRPr="007F3B7A" w:rsidRDefault="00434366" w:rsidP="00DC2050">
            <w:pPr>
              <w:spacing w:before="240" w:after="200" w:line="276" w:lineRule="auto"/>
              <w:rPr>
                <w:rFonts w:ascii="Tahoma" w:hAnsi="Tahoma" w:cs="Tahoma"/>
                <w:sz w:val="20"/>
                <w:szCs w:val="20"/>
              </w:rPr>
            </w:pPr>
          </w:p>
        </w:tc>
        <w:tc>
          <w:tcPr>
            <w:tcW w:w="1134" w:type="dxa"/>
            <w:tcBorders>
              <w:top w:val="dashed" w:sz="4" w:space="0" w:color="auto"/>
              <w:bottom w:val="dashed" w:sz="4" w:space="0" w:color="auto"/>
            </w:tcBorders>
            <w:shd w:val="clear" w:color="auto" w:fill="auto"/>
          </w:tcPr>
          <w:p w14:paraId="2C996D2B" w14:textId="77777777" w:rsidR="00434366" w:rsidRPr="007F3B7A" w:rsidRDefault="00434366" w:rsidP="00DC2050">
            <w:pPr>
              <w:spacing w:before="240" w:after="200" w:line="276" w:lineRule="auto"/>
              <w:rPr>
                <w:rFonts w:ascii="Tahoma" w:hAnsi="Tahoma" w:cs="Tahoma"/>
                <w:sz w:val="20"/>
                <w:szCs w:val="20"/>
              </w:rPr>
            </w:pPr>
          </w:p>
        </w:tc>
        <w:tc>
          <w:tcPr>
            <w:tcW w:w="284" w:type="dxa"/>
            <w:shd w:val="clear" w:color="auto" w:fill="auto"/>
          </w:tcPr>
          <w:p w14:paraId="14FDCDAF" w14:textId="77777777" w:rsidR="00434366" w:rsidRPr="007F3B7A" w:rsidRDefault="00434366" w:rsidP="00DC2050">
            <w:pPr>
              <w:spacing w:before="240" w:after="200" w:line="276" w:lineRule="auto"/>
              <w:rPr>
                <w:rFonts w:ascii="Tahoma" w:hAnsi="Tahoma" w:cs="Tahoma"/>
                <w:sz w:val="20"/>
                <w:szCs w:val="20"/>
              </w:rPr>
            </w:pPr>
          </w:p>
        </w:tc>
        <w:tc>
          <w:tcPr>
            <w:tcW w:w="2835" w:type="dxa"/>
            <w:tcBorders>
              <w:top w:val="dashed" w:sz="4" w:space="0" w:color="auto"/>
              <w:bottom w:val="dashed" w:sz="4" w:space="0" w:color="auto"/>
            </w:tcBorders>
            <w:shd w:val="clear" w:color="auto" w:fill="auto"/>
          </w:tcPr>
          <w:p w14:paraId="67C87BDA" w14:textId="77777777" w:rsidR="00434366" w:rsidRPr="007F3B7A" w:rsidRDefault="00434366" w:rsidP="00DC2050">
            <w:pPr>
              <w:spacing w:before="240" w:after="200" w:line="276" w:lineRule="auto"/>
              <w:rPr>
                <w:rFonts w:ascii="Tahoma" w:hAnsi="Tahoma" w:cs="Tahoma"/>
                <w:sz w:val="20"/>
                <w:szCs w:val="20"/>
              </w:rPr>
            </w:pPr>
          </w:p>
        </w:tc>
        <w:tc>
          <w:tcPr>
            <w:tcW w:w="283" w:type="dxa"/>
            <w:shd w:val="clear" w:color="auto" w:fill="auto"/>
          </w:tcPr>
          <w:p w14:paraId="11444CC4" w14:textId="77777777" w:rsidR="00434366" w:rsidRPr="007F3B7A" w:rsidRDefault="00434366" w:rsidP="00DC2050">
            <w:pPr>
              <w:spacing w:before="240" w:after="200" w:line="276" w:lineRule="auto"/>
              <w:rPr>
                <w:rFonts w:ascii="Tahoma" w:hAnsi="Tahoma" w:cs="Tahoma"/>
                <w:sz w:val="20"/>
                <w:szCs w:val="20"/>
              </w:rPr>
            </w:pPr>
          </w:p>
        </w:tc>
        <w:tc>
          <w:tcPr>
            <w:tcW w:w="3322" w:type="dxa"/>
            <w:tcBorders>
              <w:top w:val="dashed" w:sz="4" w:space="0" w:color="auto"/>
              <w:bottom w:val="dashed" w:sz="4" w:space="0" w:color="auto"/>
            </w:tcBorders>
            <w:shd w:val="clear" w:color="auto" w:fill="auto"/>
          </w:tcPr>
          <w:p w14:paraId="0441A445" w14:textId="77777777" w:rsidR="00434366" w:rsidRPr="007F3B7A" w:rsidRDefault="00434366" w:rsidP="00DC2050">
            <w:pPr>
              <w:spacing w:before="240" w:after="200" w:line="276" w:lineRule="auto"/>
              <w:rPr>
                <w:rFonts w:ascii="Tahoma" w:hAnsi="Tahoma" w:cs="Tahoma"/>
                <w:sz w:val="20"/>
                <w:szCs w:val="20"/>
              </w:rPr>
            </w:pPr>
          </w:p>
        </w:tc>
      </w:tr>
    </w:tbl>
    <w:p w14:paraId="04F3AAB1" w14:textId="77777777" w:rsidR="00434366" w:rsidRPr="007F3B7A" w:rsidRDefault="00434366" w:rsidP="00434366">
      <w:pPr>
        <w:rPr>
          <w:rFonts w:ascii="Tahoma" w:hAnsi="Tahoma" w:cs="Tahoma"/>
          <w:sz w:val="20"/>
          <w:szCs w:val="20"/>
        </w:rPr>
      </w:pPr>
    </w:p>
    <w:p w14:paraId="62969357" w14:textId="6B449CA3" w:rsidR="008F5472" w:rsidRPr="0097102C" w:rsidRDefault="008F5472" w:rsidP="009C0C28">
      <w:pPr>
        <w:pStyle w:val="ListParagraph"/>
        <w:spacing w:after="0"/>
        <w:ind w:left="142"/>
        <w:rPr>
          <w:rFonts w:ascii="Tahoma" w:hAnsi="Tahoma" w:cs="Tahoma"/>
          <w:color w:val="auto"/>
        </w:rPr>
      </w:pPr>
    </w:p>
    <w:sectPr w:rsidR="008F5472" w:rsidRPr="0097102C" w:rsidSect="0075515D">
      <w:headerReference w:type="default" r:id="rId10"/>
      <w:footerReference w:type="default" r:id="rId11"/>
      <w:pgSz w:w="11906" w:h="16838"/>
      <w:pgMar w:top="1843"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44E30" w14:textId="77777777" w:rsidR="00C23E12" w:rsidRDefault="00C23E12" w:rsidP="0082736C">
      <w:pPr>
        <w:spacing w:after="0" w:line="240" w:lineRule="auto"/>
      </w:pPr>
      <w:r>
        <w:separator/>
      </w:r>
    </w:p>
  </w:endnote>
  <w:endnote w:type="continuationSeparator" w:id="0">
    <w:p w14:paraId="3C4B9EA3" w14:textId="77777777" w:rsidR="00C23E12" w:rsidRDefault="00C23E12" w:rsidP="0082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RotisSansSerif">
    <w:altName w:val="Cambri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14704"/>
      <w:docPartObj>
        <w:docPartGallery w:val="Page Numbers (Bottom of Page)"/>
        <w:docPartUnique/>
      </w:docPartObj>
    </w:sdtPr>
    <w:sdtEndPr>
      <w:rPr>
        <w:color w:val="7F7F7F" w:themeColor="background1" w:themeShade="7F"/>
        <w:spacing w:val="60"/>
        <w:sz w:val="16"/>
        <w:szCs w:val="16"/>
      </w:rPr>
    </w:sdtEndPr>
    <w:sdtContent>
      <w:p w14:paraId="5AB0AD1F" w14:textId="18294DA3" w:rsidR="006C1797" w:rsidRPr="006C1797" w:rsidRDefault="006C1797">
        <w:pPr>
          <w:pStyle w:val="Footer"/>
          <w:pBdr>
            <w:top w:val="single" w:sz="4" w:space="1" w:color="D9D9D9" w:themeColor="background1" w:themeShade="D9"/>
          </w:pBdr>
          <w:jc w:val="right"/>
          <w:rPr>
            <w:sz w:val="16"/>
            <w:szCs w:val="16"/>
          </w:rPr>
        </w:pPr>
        <w:r w:rsidRPr="006C1797">
          <w:rPr>
            <w:sz w:val="16"/>
            <w:szCs w:val="16"/>
          </w:rPr>
          <w:fldChar w:fldCharType="begin"/>
        </w:r>
        <w:r w:rsidRPr="006C1797">
          <w:rPr>
            <w:sz w:val="16"/>
            <w:szCs w:val="16"/>
          </w:rPr>
          <w:instrText xml:space="preserve"> PAGE   \* MERGEFORMAT </w:instrText>
        </w:r>
        <w:r w:rsidRPr="006C1797">
          <w:rPr>
            <w:sz w:val="16"/>
            <w:szCs w:val="16"/>
          </w:rPr>
          <w:fldChar w:fldCharType="separate"/>
        </w:r>
        <w:r w:rsidRPr="006C1797">
          <w:rPr>
            <w:noProof/>
            <w:sz w:val="16"/>
            <w:szCs w:val="16"/>
          </w:rPr>
          <w:t>2</w:t>
        </w:r>
        <w:r w:rsidRPr="006C1797">
          <w:rPr>
            <w:noProof/>
            <w:sz w:val="16"/>
            <w:szCs w:val="16"/>
          </w:rPr>
          <w:fldChar w:fldCharType="end"/>
        </w:r>
        <w:r w:rsidRPr="006C1797">
          <w:rPr>
            <w:sz w:val="16"/>
            <w:szCs w:val="16"/>
          </w:rPr>
          <w:t xml:space="preserve"> | </w:t>
        </w:r>
        <w:r w:rsidRPr="006C1797">
          <w:rPr>
            <w:color w:val="7F7F7F" w:themeColor="background1" w:themeShade="7F"/>
            <w:spacing w:val="60"/>
            <w:sz w:val="16"/>
            <w:szCs w:val="16"/>
          </w:rPr>
          <w:t>Page</w:t>
        </w:r>
      </w:p>
    </w:sdtContent>
  </w:sdt>
  <w:p w14:paraId="3954AB15" w14:textId="1D1C1DD1" w:rsidR="00C344D5" w:rsidRPr="00266789" w:rsidRDefault="00C344D5" w:rsidP="00927B5C">
    <w:pPr>
      <w:pStyle w:val="Footer"/>
      <w:tabs>
        <w:tab w:val="clear" w:pos="4513"/>
        <w:tab w:val="clear" w:pos="9026"/>
        <w:tab w:val="left" w:pos="76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1CB38" w14:textId="77777777" w:rsidR="00C23E12" w:rsidRDefault="00C23E12" w:rsidP="0082736C">
      <w:pPr>
        <w:spacing w:after="0" w:line="240" w:lineRule="auto"/>
      </w:pPr>
      <w:r>
        <w:separator/>
      </w:r>
    </w:p>
  </w:footnote>
  <w:footnote w:type="continuationSeparator" w:id="0">
    <w:p w14:paraId="02AFA794" w14:textId="77777777" w:rsidR="00C23E12" w:rsidRDefault="00C23E12" w:rsidP="00827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F6CE9" w14:textId="640B274B" w:rsidR="00C344D5" w:rsidRPr="00195E56" w:rsidRDefault="0075515D" w:rsidP="0075515D">
    <w:pPr>
      <w:pStyle w:val="Header"/>
      <w:rPr>
        <w:rFonts w:ascii="Arial" w:hAnsi="Arial" w:cs="Arial"/>
        <w:b/>
      </w:rPr>
    </w:pPr>
    <w:r>
      <w:rPr>
        <w:noProof/>
      </w:rPr>
      <w:drawing>
        <wp:anchor distT="0" distB="0" distL="114300" distR="114300" simplePos="0" relativeHeight="251657216" behindDoc="1" locked="0" layoutInCell="1" allowOverlap="1" wp14:anchorId="501C19F3" wp14:editId="7CD97AD0">
          <wp:simplePos x="0" y="0"/>
          <wp:positionH relativeFrom="column">
            <wp:posOffset>5000625</wp:posOffset>
          </wp:positionH>
          <wp:positionV relativeFrom="paragraph">
            <wp:posOffset>-895350</wp:posOffset>
          </wp:positionV>
          <wp:extent cx="1901825" cy="2266950"/>
          <wp:effectExtent l="0" t="0" r="3175" b="0"/>
          <wp:wrapNone/>
          <wp:docPr id="28673" name="Picture 2867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applicati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74878" r="-9" b="78811"/>
                  <a:stretch/>
                </pic:blipFill>
                <pic:spPr bwMode="auto">
                  <a:xfrm>
                    <a:off x="0" y="0"/>
                    <a:ext cx="1901825" cy="2266950"/>
                  </a:xfrm>
                  <a:prstGeom prst="rect">
                    <a:avLst/>
                  </a:prstGeom>
                  <a:ln>
                    <a:noFill/>
                  </a:ln>
                  <a:extLst>
                    <a:ext uri="{53640926-AAD7-44D8-BBD7-CCE9431645EC}">
                      <a14:shadowObscured xmlns:a14="http://schemas.microsoft.com/office/drawing/2010/main"/>
                    </a:ext>
                  </a:extLst>
                </pic:spPr>
              </pic:pic>
            </a:graphicData>
          </a:graphic>
        </wp:anchor>
      </w:drawing>
    </w:r>
    <w:sdt>
      <w:sdtPr>
        <w:rPr>
          <w:rFonts w:ascii="Arial" w:hAnsi="Arial" w:cs="Arial"/>
          <w:b/>
        </w:rPr>
        <w:id w:val="-576970715"/>
        <w:docPartObj>
          <w:docPartGallery w:val="Watermarks"/>
          <w:docPartUnique/>
        </w:docPartObj>
      </w:sdtPr>
      <w:sdtEndPr/>
      <w:sdtContent>
        <w:r w:rsidR="00B5317D">
          <w:rPr>
            <w:rFonts w:ascii="Arial" w:hAnsi="Arial" w:cs="Arial"/>
            <w:b/>
            <w:noProof/>
          </w:rPr>
          <w:pict w14:anchorId="45A6C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rPr>
      <w:drawing>
        <wp:inline distT="0" distB="0" distL="0" distR="0" wp14:anchorId="315065FB" wp14:editId="27C9E891">
          <wp:extent cx="1943100" cy="484896"/>
          <wp:effectExtent l="0" t="0" r="0" b="0"/>
          <wp:docPr id="28674" name="Picture 2867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1673" cy="4895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55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1445B"/>
    <w:multiLevelType w:val="hybridMultilevel"/>
    <w:tmpl w:val="2140E6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65106A5"/>
    <w:multiLevelType w:val="hybridMultilevel"/>
    <w:tmpl w:val="274E3B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4" w15:restartNumberingAfterBreak="0">
    <w:nsid w:val="10F236F0"/>
    <w:multiLevelType w:val="hybridMultilevel"/>
    <w:tmpl w:val="E9064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4028F"/>
    <w:multiLevelType w:val="hybridMultilevel"/>
    <w:tmpl w:val="DFE01390"/>
    <w:lvl w:ilvl="0" w:tplc="B7BAD67E">
      <w:start w:val="1"/>
      <w:numFmt w:val="decimal"/>
      <w:lvlText w:val="%1."/>
      <w:lvlJc w:val="left"/>
      <w:pPr>
        <w:ind w:left="720" w:hanging="360"/>
      </w:pPr>
      <w:rPr>
        <w:rFonts w:ascii="Tahoma" w:eastAsia="Cambria" w:hAnsi="Tahoma" w:cs="Tahoma"/>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E7347"/>
    <w:multiLevelType w:val="hybridMultilevel"/>
    <w:tmpl w:val="7D6AB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156DCC"/>
    <w:multiLevelType w:val="hybridMultilevel"/>
    <w:tmpl w:val="F9829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BA5613"/>
    <w:multiLevelType w:val="hybridMultilevel"/>
    <w:tmpl w:val="BD72745A"/>
    <w:lvl w:ilvl="0" w:tplc="044C211E">
      <w:start w:val="1"/>
      <w:numFmt w:val="bullet"/>
      <w:lvlText w:val="·"/>
      <w:lvlJc w:val="left"/>
      <w:pPr>
        <w:ind w:left="720" w:hanging="360"/>
      </w:pPr>
      <w:rPr>
        <w:rFonts w:ascii="Symbol" w:hAnsi="Symbol" w:hint="default"/>
      </w:rPr>
    </w:lvl>
    <w:lvl w:ilvl="1" w:tplc="C39AA4F4">
      <w:start w:val="1"/>
      <w:numFmt w:val="bullet"/>
      <w:lvlText w:val="o"/>
      <w:lvlJc w:val="left"/>
      <w:pPr>
        <w:ind w:left="1440" w:hanging="360"/>
      </w:pPr>
      <w:rPr>
        <w:rFonts w:ascii="Courier New" w:hAnsi="Courier New" w:hint="default"/>
      </w:rPr>
    </w:lvl>
    <w:lvl w:ilvl="2" w:tplc="ACAA90BC">
      <w:start w:val="1"/>
      <w:numFmt w:val="bullet"/>
      <w:lvlText w:val=""/>
      <w:lvlJc w:val="left"/>
      <w:pPr>
        <w:ind w:left="2160" w:hanging="360"/>
      </w:pPr>
      <w:rPr>
        <w:rFonts w:ascii="Wingdings" w:hAnsi="Wingdings" w:hint="default"/>
      </w:rPr>
    </w:lvl>
    <w:lvl w:ilvl="3" w:tplc="203ADAD6">
      <w:start w:val="1"/>
      <w:numFmt w:val="bullet"/>
      <w:lvlText w:val=""/>
      <w:lvlJc w:val="left"/>
      <w:pPr>
        <w:ind w:left="2880" w:hanging="360"/>
      </w:pPr>
      <w:rPr>
        <w:rFonts w:ascii="Symbol" w:hAnsi="Symbol" w:hint="default"/>
      </w:rPr>
    </w:lvl>
    <w:lvl w:ilvl="4" w:tplc="DE9CA91C">
      <w:start w:val="1"/>
      <w:numFmt w:val="bullet"/>
      <w:lvlText w:val="o"/>
      <w:lvlJc w:val="left"/>
      <w:pPr>
        <w:ind w:left="3600" w:hanging="360"/>
      </w:pPr>
      <w:rPr>
        <w:rFonts w:ascii="Courier New" w:hAnsi="Courier New" w:hint="default"/>
      </w:rPr>
    </w:lvl>
    <w:lvl w:ilvl="5" w:tplc="0026154A">
      <w:start w:val="1"/>
      <w:numFmt w:val="bullet"/>
      <w:lvlText w:val=""/>
      <w:lvlJc w:val="left"/>
      <w:pPr>
        <w:ind w:left="4320" w:hanging="360"/>
      </w:pPr>
      <w:rPr>
        <w:rFonts w:ascii="Wingdings" w:hAnsi="Wingdings" w:hint="default"/>
      </w:rPr>
    </w:lvl>
    <w:lvl w:ilvl="6" w:tplc="33D49DB8">
      <w:start w:val="1"/>
      <w:numFmt w:val="bullet"/>
      <w:lvlText w:val=""/>
      <w:lvlJc w:val="left"/>
      <w:pPr>
        <w:ind w:left="5040" w:hanging="360"/>
      </w:pPr>
      <w:rPr>
        <w:rFonts w:ascii="Symbol" w:hAnsi="Symbol" w:hint="default"/>
      </w:rPr>
    </w:lvl>
    <w:lvl w:ilvl="7" w:tplc="3D205910">
      <w:start w:val="1"/>
      <w:numFmt w:val="bullet"/>
      <w:lvlText w:val="o"/>
      <w:lvlJc w:val="left"/>
      <w:pPr>
        <w:ind w:left="5760" w:hanging="360"/>
      </w:pPr>
      <w:rPr>
        <w:rFonts w:ascii="Courier New" w:hAnsi="Courier New" w:hint="default"/>
      </w:rPr>
    </w:lvl>
    <w:lvl w:ilvl="8" w:tplc="4F9C81BA">
      <w:start w:val="1"/>
      <w:numFmt w:val="bullet"/>
      <w:lvlText w:val=""/>
      <w:lvlJc w:val="left"/>
      <w:pPr>
        <w:ind w:left="6480" w:hanging="360"/>
      </w:pPr>
      <w:rPr>
        <w:rFonts w:ascii="Wingdings" w:hAnsi="Wingdings" w:hint="default"/>
      </w:rPr>
    </w:lvl>
  </w:abstractNum>
  <w:abstractNum w:abstractNumId="9" w15:restartNumberingAfterBreak="0">
    <w:nsid w:val="2C58EC37"/>
    <w:multiLevelType w:val="hybridMultilevel"/>
    <w:tmpl w:val="5100CBBC"/>
    <w:lvl w:ilvl="0" w:tplc="7226BCE4">
      <w:start w:val="1"/>
      <w:numFmt w:val="bullet"/>
      <w:lvlText w:val="·"/>
      <w:lvlJc w:val="left"/>
      <w:pPr>
        <w:ind w:left="1080" w:hanging="360"/>
      </w:pPr>
      <w:rPr>
        <w:rFonts w:ascii="Symbol" w:hAnsi="Symbol" w:hint="default"/>
      </w:rPr>
    </w:lvl>
    <w:lvl w:ilvl="1" w:tplc="1BACF8FA">
      <w:start w:val="1"/>
      <w:numFmt w:val="bullet"/>
      <w:lvlText w:val="o"/>
      <w:lvlJc w:val="left"/>
      <w:pPr>
        <w:ind w:left="1800" w:hanging="360"/>
      </w:pPr>
      <w:rPr>
        <w:rFonts w:ascii="Courier New" w:hAnsi="Courier New" w:hint="default"/>
      </w:rPr>
    </w:lvl>
    <w:lvl w:ilvl="2" w:tplc="36B2CF0E">
      <w:start w:val="1"/>
      <w:numFmt w:val="bullet"/>
      <w:lvlText w:val=""/>
      <w:lvlJc w:val="left"/>
      <w:pPr>
        <w:ind w:left="2520" w:hanging="360"/>
      </w:pPr>
      <w:rPr>
        <w:rFonts w:ascii="Wingdings" w:hAnsi="Wingdings" w:hint="default"/>
      </w:rPr>
    </w:lvl>
    <w:lvl w:ilvl="3" w:tplc="0CD82D88">
      <w:start w:val="1"/>
      <w:numFmt w:val="bullet"/>
      <w:lvlText w:val=""/>
      <w:lvlJc w:val="left"/>
      <w:pPr>
        <w:ind w:left="3240" w:hanging="360"/>
      </w:pPr>
      <w:rPr>
        <w:rFonts w:ascii="Symbol" w:hAnsi="Symbol" w:hint="default"/>
      </w:rPr>
    </w:lvl>
    <w:lvl w:ilvl="4" w:tplc="0F520466">
      <w:start w:val="1"/>
      <w:numFmt w:val="bullet"/>
      <w:lvlText w:val="o"/>
      <w:lvlJc w:val="left"/>
      <w:pPr>
        <w:ind w:left="3960" w:hanging="360"/>
      </w:pPr>
      <w:rPr>
        <w:rFonts w:ascii="Courier New" w:hAnsi="Courier New" w:hint="default"/>
      </w:rPr>
    </w:lvl>
    <w:lvl w:ilvl="5" w:tplc="2E1C37AE">
      <w:start w:val="1"/>
      <w:numFmt w:val="bullet"/>
      <w:lvlText w:val=""/>
      <w:lvlJc w:val="left"/>
      <w:pPr>
        <w:ind w:left="4680" w:hanging="360"/>
      </w:pPr>
      <w:rPr>
        <w:rFonts w:ascii="Wingdings" w:hAnsi="Wingdings" w:hint="default"/>
      </w:rPr>
    </w:lvl>
    <w:lvl w:ilvl="6" w:tplc="5BC2A368">
      <w:start w:val="1"/>
      <w:numFmt w:val="bullet"/>
      <w:lvlText w:val=""/>
      <w:lvlJc w:val="left"/>
      <w:pPr>
        <w:ind w:left="5400" w:hanging="360"/>
      </w:pPr>
      <w:rPr>
        <w:rFonts w:ascii="Symbol" w:hAnsi="Symbol" w:hint="default"/>
      </w:rPr>
    </w:lvl>
    <w:lvl w:ilvl="7" w:tplc="5E90236C">
      <w:start w:val="1"/>
      <w:numFmt w:val="bullet"/>
      <w:lvlText w:val="o"/>
      <w:lvlJc w:val="left"/>
      <w:pPr>
        <w:ind w:left="6120" w:hanging="360"/>
      </w:pPr>
      <w:rPr>
        <w:rFonts w:ascii="Courier New" w:hAnsi="Courier New" w:hint="default"/>
      </w:rPr>
    </w:lvl>
    <w:lvl w:ilvl="8" w:tplc="4EFEDBA6">
      <w:start w:val="1"/>
      <w:numFmt w:val="bullet"/>
      <w:lvlText w:val=""/>
      <w:lvlJc w:val="left"/>
      <w:pPr>
        <w:ind w:left="6840" w:hanging="360"/>
      </w:pPr>
      <w:rPr>
        <w:rFonts w:ascii="Wingdings" w:hAnsi="Wingdings" w:hint="default"/>
      </w:rPr>
    </w:lvl>
  </w:abstractNum>
  <w:abstractNum w:abstractNumId="10" w15:restartNumberingAfterBreak="0">
    <w:nsid w:val="452D9D7D"/>
    <w:multiLevelType w:val="hybridMultilevel"/>
    <w:tmpl w:val="76C62008"/>
    <w:lvl w:ilvl="0" w:tplc="1C60ECFE">
      <w:start w:val="1"/>
      <w:numFmt w:val="bullet"/>
      <w:lvlText w:val="·"/>
      <w:lvlJc w:val="left"/>
      <w:pPr>
        <w:ind w:left="720" w:hanging="360"/>
      </w:pPr>
      <w:rPr>
        <w:rFonts w:ascii="Symbol" w:hAnsi="Symbol" w:hint="default"/>
      </w:rPr>
    </w:lvl>
    <w:lvl w:ilvl="1" w:tplc="732A7A6C">
      <w:start w:val="1"/>
      <w:numFmt w:val="bullet"/>
      <w:lvlText w:val="o"/>
      <w:lvlJc w:val="left"/>
      <w:pPr>
        <w:ind w:left="1440" w:hanging="360"/>
      </w:pPr>
      <w:rPr>
        <w:rFonts w:ascii="Courier New" w:hAnsi="Courier New" w:hint="default"/>
      </w:rPr>
    </w:lvl>
    <w:lvl w:ilvl="2" w:tplc="E0F48686">
      <w:start w:val="1"/>
      <w:numFmt w:val="bullet"/>
      <w:lvlText w:val=""/>
      <w:lvlJc w:val="left"/>
      <w:pPr>
        <w:ind w:left="2160" w:hanging="360"/>
      </w:pPr>
      <w:rPr>
        <w:rFonts w:ascii="Wingdings" w:hAnsi="Wingdings" w:hint="default"/>
      </w:rPr>
    </w:lvl>
    <w:lvl w:ilvl="3" w:tplc="687CD802">
      <w:start w:val="1"/>
      <w:numFmt w:val="bullet"/>
      <w:lvlText w:val=""/>
      <w:lvlJc w:val="left"/>
      <w:pPr>
        <w:ind w:left="2880" w:hanging="360"/>
      </w:pPr>
      <w:rPr>
        <w:rFonts w:ascii="Symbol" w:hAnsi="Symbol" w:hint="default"/>
      </w:rPr>
    </w:lvl>
    <w:lvl w:ilvl="4" w:tplc="8396A69E">
      <w:start w:val="1"/>
      <w:numFmt w:val="bullet"/>
      <w:lvlText w:val="o"/>
      <w:lvlJc w:val="left"/>
      <w:pPr>
        <w:ind w:left="3600" w:hanging="360"/>
      </w:pPr>
      <w:rPr>
        <w:rFonts w:ascii="Courier New" w:hAnsi="Courier New" w:hint="default"/>
      </w:rPr>
    </w:lvl>
    <w:lvl w:ilvl="5" w:tplc="657A4F12">
      <w:start w:val="1"/>
      <w:numFmt w:val="bullet"/>
      <w:lvlText w:val=""/>
      <w:lvlJc w:val="left"/>
      <w:pPr>
        <w:ind w:left="4320" w:hanging="360"/>
      </w:pPr>
      <w:rPr>
        <w:rFonts w:ascii="Wingdings" w:hAnsi="Wingdings" w:hint="default"/>
      </w:rPr>
    </w:lvl>
    <w:lvl w:ilvl="6" w:tplc="D390D8CE">
      <w:start w:val="1"/>
      <w:numFmt w:val="bullet"/>
      <w:lvlText w:val=""/>
      <w:lvlJc w:val="left"/>
      <w:pPr>
        <w:ind w:left="5040" w:hanging="360"/>
      </w:pPr>
      <w:rPr>
        <w:rFonts w:ascii="Symbol" w:hAnsi="Symbol" w:hint="default"/>
      </w:rPr>
    </w:lvl>
    <w:lvl w:ilvl="7" w:tplc="EBDE458E">
      <w:start w:val="1"/>
      <w:numFmt w:val="bullet"/>
      <w:lvlText w:val="o"/>
      <w:lvlJc w:val="left"/>
      <w:pPr>
        <w:ind w:left="5760" w:hanging="360"/>
      </w:pPr>
      <w:rPr>
        <w:rFonts w:ascii="Courier New" w:hAnsi="Courier New" w:hint="default"/>
      </w:rPr>
    </w:lvl>
    <w:lvl w:ilvl="8" w:tplc="DAE896F2">
      <w:start w:val="1"/>
      <w:numFmt w:val="bullet"/>
      <w:lvlText w:val=""/>
      <w:lvlJc w:val="left"/>
      <w:pPr>
        <w:ind w:left="6480" w:hanging="360"/>
      </w:pPr>
      <w:rPr>
        <w:rFonts w:ascii="Wingdings" w:hAnsi="Wingdings" w:hint="default"/>
      </w:rPr>
    </w:lvl>
  </w:abstractNum>
  <w:abstractNum w:abstractNumId="11" w15:restartNumberingAfterBreak="0">
    <w:nsid w:val="4C34299D"/>
    <w:multiLevelType w:val="hybridMultilevel"/>
    <w:tmpl w:val="3816F3E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CD37E3B"/>
    <w:multiLevelType w:val="hybridMultilevel"/>
    <w:tmpl w:val="FDE0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240DB"/>
    <w:multiLevelType w:val="hybridMultilevel"/>
    <w:tmpl w:val="99FA9DDC"/>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F637317"/>
    <w:multiLevelType w:val="hybridMultilevel"/>
    <w:tmpl w:val="5802AEA2"/>
    <w:lvl w:ilvl="0" w:tplc="24A42632">
      <w:start w:val="1"/>
      <w:numFmt w:val="bullet"/>
      <w:lvlText w:val="·"/>
      <w:lvlJc w:val="left"/>
      <w:pPr>
        <w:ind w:left="720" w:hanging="360"/>
      </w:pPr>
      <w:rPr>
        <w:rFonts w:ascii="Symbol" w:hAnsi="Symbol" w:hint="default"/>
      </w:rPr>
    </w:lvl>
    <w:lvl w:ilvl="1" w:tplc="C90C5A78">
      <w:start w:val="1"/>
      <w:numFmt w:val="bullet"/>
      <w:lvlText w:val="o"/>
      <w:lvlJc w:val="left"/>
      <w:pPr>
        <w:ind w:left="1440" w:hanging="360"/>
      </w:pPr>
      <w:rPr>
        <w:rFonts w:ascii="Courier New" w:hAnsi="Courier New" w:hint="default"/>
      </w:rPr>
    </w:lvl>
    <w:lvl w:ilvl="2" w:tplc="11F41048">
      <w:start w:val="1"/>
      <w:numFmt w:val="bullet"/>
      <w:lvlText w:val=""/>
      <w:lvlJc w:val="left"/>
      <w:pPr>
        <w:ind w:left="2160" w:hanging="360"/>
      </w:pPr>
      <w:rPr>
        <w:rFonts w:ascii="Wingdings" w:hAnsi="Wingdings" w:hint="default"/>
      </w:rPr>
    </w:lvl>
    <w:lvl w:ilvl="3" w:tplc="F4E44FF2">
      <w:start w:val="1"/>
      <w:numFmt w:val="bullet"/>
      <w:lvlText w:val=""/>
      <w:lvlJc w:val="left"/>
      <w:pPr>
        <w:ind w:left="2880" w:hanging="360"/>
      </w:pPr>
      <w:rPr>
        <w:rFonts w:ascii="Symbol" w:hAnsi="Symbol" w:hint="default"/>
      </w:rPr>
    </w:lvl>
    <w:lvl w:ilvl="4" w:tplc="5BAE82FE">
      <w:start w:val="1"/>
      <w:numFmt w:val="bullet"/>
      <w:lvlText w:val="o"/>
      <w:lvlJc w:val="left"/>
      <w:pPr>
        <w:ind w:left="3600" w:hanging="360"/>
      </w:pPr>
      <w:rPr>
        <w:rFonts w:ascii="Courier New" w:hAnsi="Courier New" w:hint="default"/>
      </w:rPr>
    </w:lvl>
    <w:lvl w:ilvl="5" w:tplc="BC6AC666">
      <w:start w:val="1"/>
      <w:numFmt w:val="bullet"/>
      <w:lvlText w:val=""/>
      <w:lvlJc w:val="left"/>
      <w:pPr>
        <w:ind w:left="4320" w:hanging="360"/>
      </w:pPr>
      <w:rPr>
        <w:rFonts w:ascii="Wingdings" w:hAnsi="Wingdings" w:hint="default"/>
      </w:rPr>
    </w:lvl>
    <w:lvl w:ilvl="6" w:tplc="D7B4D528">
      <w:start w:val="1"/>
      <w:numFmt w:val="bullet"/>
      <w:lvlText w:val=""/>
      <w:lvlJc w:val="left"/>
      <w:pPr>
        <w:ind w:left="5040" w:hanging="360"/>
      </w:pPr>
      <w:rPr>
        <w:rFonts w:ascii="Symbol" w:hAnsi="Symbol" w:hint="default"/>
      </w:rPr>
    </w:lvl>
    <w:lvl w:ilvl="7" w:tplc="FEAEEA2C">
      <w:start w:val="1"/>
      <w:numFmt w:val="bullet"/>
      <w:lvlText w:val="o"/>
      <w:lvlJc w:val="left"/>
      <w:pPr>
        <w:ind w:left="5760" w:hanging="360"/>
      </w:pPr>
      <w:rPr>
        <w:rFonts w:ascii="Courier New" w:hAnsi="Courier New" w:hint="default"/>
      </w:rPr>
    </w:lvl>
    <w:lvl w:ilvl="8" w:tplc="3690BD62">
      <w:start w:val="1"/>
      <w:numFmt w:val="bullet"/>
      <w:lvlText w:val=""/>
      <w:lvlJc w:val="left"/>
      <w:pPr>
        <w:ind w:left="6480" w:hanging="360"/>
      </w:pPr>
      <w:rPr>
        <w:rFonts w:ascii="Wingdings" w:hAnsi="Wingdings" w:hint="default"/>
      </w:rPr>
    </w:lvl>
  </w:abstractNum>
  <w:abstractNum w:abstractNumId="15" w15:restartNumberingAfterBreak="0">
    <w:nsid w:val="570A62E8"/>
    <w:multiLevelType w:val="multilevel"/>
    <w:tmpl w:val="356E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F2E506"/>
    <w:multiLevelType w:val="hybridMultilevel"/>
    <w:tmpl w:val="15360670"/>
    <w:lvl w:ilvl="0" w:tplc="6576F342">
      <w:start w:val="1"/>
      <w:numFmt w:val="bullet"/>
      <w:lvlText w:val="·"/>
      <w:lvlJc w:val="left"/>
      <w:pPr>
        <w:ind w:left="720" w:hanging="360"/>
      </w:pPr>
      <w:rPr>
        <w:rFonts w:ascii="Symbol" w:hAnsi="Symbol" w:hint="default"/>
      </w:rPr>
    </w:lvl>
    <w:lvl w:ilvl="1" w:tplc="E8CC7322">
      <w:start w:val="1"/>
      <w:numFmt w:val="bullet"/>
      <w:lvlText w:val="o"/>
      <w:lvlJc w:val="left"/>
      <w:pPr>
        <w:ind w:left="1440" w:hanging="360"/>
      </w:pPr>
      <w:rPr>
        <w:rFonts w:ascii="Courier New" w:hAnsi="Courier New" w:hint="default"/>
      </w:rPr>
    </w:lvl>
    <w:lvl w:ilvl="2" w:tplc="80A25520">
      <w:start w:val="1"/>
      <w:numFmt w:val="bullet"/>
      <w:lvlText w:val=""/>
      <w:lvlJc w:val="left"/>
      <w:pPr>
        <w:ind w:left="2160" w:hanging="360"/>
      </w:pPr>
      <w:rPr>
        <w:rFonts w:ascii="Wingdings" w:hAnsi="Wingdings" w:hint="default"/>
      </w:rPr>
    </w:lvl>
    <w:lvl w:ilvl="3" w:tplc="18665978">
      <w:start w:val="1"/>
      <w:numFmt w:val="bullet"/>
      <w:lvlText w:val=""/>
      <w:lvlJc w:val="left"/>
      <w:pPr>
        <w:ind w:left="2880" w:hanging="360"/>
      </w:pPr>
      <w:rPr>
        <w:rFonts w:ascii="Symbol" w:hAnsi="Symbol" w:hint="default"/>
      </w:rPr>
    </w:lvl>
    <w:lvl w:ilvl="4" w:tplc="D3A4F1F8">
      <w:start w:val="1"/>
      <w:numFmt w:val="bullet"/>
      <w:lvlText w:val="o"/>
      <w:lvlJc w:val="left"/>
      <w:pPr>
        <w:ind w:left="3600" w:hanging="360"/>
      </w:pPr>
      <w:rPr>
        <w:rFonts w:ascii="Courier New" w:hAnsi="Courier New" w:hint="default"/>
      </w:rPr>
    </w:lvl>
    <w:lvl w:ilvl="5" w:tplc="7D269DDA">
      <w:start w:val="1"/>
      <w:numFmt w:val="bullet"/>
      <w:lvlText w:val=""/>
      <w:lvlJc w:val="left"/>
      <w:pPr>
        <w:ind w:left="4320" w:hanging="360"/>
      </w:pPr>
      <w:rPr>
        <w:rFonts w:ascii="Wingdings" w:hAnsi="Wingdings" w:hint="default"/>
      </w:rPr>
    </w:lvl>
    <w:lvl w:ilvl="6" w:tplc="329A9360">
      <w:start w:val="1"/>
      <w:numFmt w:val="bullet"/>
      <w:lvlText w:val=""/>
      <w:lvlJc w:val="left"/>
      <w:pPr>
        <w:ind w:left="5040" w:hanging="360"/>
      </w:pPr>
      <w:rPr>
        <w:rFonts w:ascii="Symbol" w:hAnsi="Symbol" w:hint="default"/>
      </w:rPr>
    </w:lvl>
    <w:lvl w:ilvl="7" w:tplc="5BC2957A">
      <w:start w:val="1"/>
      <w:numFmt w:val="bullet"/>
      <w:lvlText w:val="o"/>
      <w:lvlJc w:val="left"/>
      <w:pPr>
        <w:ind w:left="5760" w:hanging="360"/>
      </w:pPr>
      <w:rPr>
        <w:rFonts w:ascii="Courier New" w:hAnsi="Courier New" w:hint="default"/>
      </w:rPr>
    </w:lvl>
    <w:lvl w:ilvl="8" w:tplc="072C7CFC">
      <w:start w:val="1"/>
      <w:numFmt w:val="bullet"/>
      <w:lvlText w:val=""/>
      <w:lvlJc w:val="left"/>
      <w:pPr>
        <w:ind w:left="6480" w:hanging="360"/>
      </w:pPr>
      <w:rPr>
        <w:rFonts w:ascii="Wingdings" w:hAnsi="Wingdings" w:hint="default"/>
      </w:rPr>
    </w:lvl>
  </w:abstractNum>
  <w:abstractNum w:abstractNumId="17" w15:restartNumberingAfterBreak="0">
    <w:nsid w:val="766A1A5E"/>
    <w:multiLevelType w:val="hybridMultilevel"/>
    <w:tmpl w:val="A26A2D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93A3422"/>
    <w:multiLevelType w:val="hybridMultilevel"/>
    <w:tmpl w:val="520873AE"/>
    <w:lvl w:ilvl="0" w:tplc="5DFC020A">
      <w:start w:val="1"/>
      <w:numFmt w:val="bullet"/>
      <w:lvlText w:val="·"/>
      <w:lvlJc w:val="left"/>
      <w:pPr>
        <w:ind w:left="720" w:hanging="360"/>
      </w:pPr>
      <w:rPr>
        <w:rFonts w:ascii="Symbol" w:hAnsi="Symbol" w:hint="default"/>
      </w:rPr>
    </w:lvl>
    <w:lvl w:ilvl="1" w:tplc="A6B03C4E">
      <w:start w:val="1"/>
      <w:numFmt w:val="bullet"/>
      <w:lvlText w:val="o"/>
      <w:lvlJc w:val="left"/>
      <w:pPr>
        <w:ind w:left="1440" w:hanging="360"/>
      </w:pPr>
      <w:rPr>
        <w:rFonts w:ascii="Courier New" w:hAnsi="Courier New" w:hint="default"/>
      </w:rPr>
    </w:lvl>
    <w:lvl w:ilvl="2" w:tplc="06EAABBE">
      <w:start w:val="1"/>
      <w:numFmt w:val="bullet"/>
      <w:lvlText w:val=""/>
      <w:lvlJc w:val="left"/>
      <w:pPr>
        <w:ind w:left="2160" w:hanging="360"/>
      </w:pPr>
      <w:rPr>
        <w:rFonts w:ascii="Wingdings" w:hAnsi="Wingdings" w:hint="default"/>
      </w:rPr>
    </w:lvl>
    <w:lvl w:ilvl="3" w:tplc="16BC8464">
      <w:start w:val="1"/>
      <w:numFmt w:val="bullet"/>
      <w:lvlText w:val=""/>
      <w:lvlJc w:val="left"/>
      <w:pPr>
        <w:ind w:left="2880" w:hanging="360"/>
      </w:pPr>
      <w:rPr>
        <w:rFonts w:ascii="Symbol" w:hAnsi="Symbol" w:hint="default"/>
      </w:rPr>
    </w:lvl>
    <w:lvl w:ilvl="4" w:tplc="6BAE502C">
      <w:start w:val="1"/>
      <w:numFmt w:val="bullet"/>
      <w:lvlText w:val="o"/>
      <w:lvlJc w:val="left"/>
      <w:pPr>
        <w:ind w:left="3600" w:hanging="360"/>
      </w:pPr>
      <w:rPr>
        <w:rFonts w:ascii="Courier New" w:hAnsi="Courier New" w:hint="default"/>
      </w:rPr>
    </w:lvl>
    <w:lvl w:ilvl="5" w:tplc="172403B4">
      <w:start w:val="1"/>
      <w:numFmt w:val="bullet"/>
      <w:lvlText w:val=""/>
      <w:lvlJc w:val="left"/>
      <w:pPr>
        <w:ind w:left="4320" w:hanging="360"/>
      </w:pPr>
      <w:rPr>
        <w:rFonts w:ascii="Wingdings" w:hAnsi="Wingdings" w:hint="default"/>
      </w:rPr>
    </w:lvl>
    <w:lvl w:ilvl="6" w:tplc="627A5E42">
      <w:start w:val="1"/>
      <w:numFmt w:val="bullet"/>
      <w:lvlText w:val=""/>
      <w:lvlJc w:val="left"/>
      <w:pPr>
        <w:ind w:left="5040" w:hanging="360"/>
      </w:pPr>
      <w:rPr>
        <w:rFonts w:ascii="Symbol" w:hAnsi="Symbol" w:hint="default"/>
      </w:rPr>
    </w:lvl>
    <w:lvl w:ilvl="7" w:tplc="A202B914">
      <w:start w:val="1"/>
      <w:numFmt w:val="bullet"/>
      <w:lvlText w:val="o"/>
      <w:lvlJc w:val="left"/>
      <w:pPr>
        <w:ind w:left="5760" w:hanging="360"/>
      </w:pPr>
      <w:rPr>
        <w:rFonts w:ascii="Courier New" w:hAnsi="Courier New" w:hint="default"/>
      </w:rPr>
    </w:lvl>
    <w:lvl w:ilvl="8" w:tplc="CEF639CE">
      <w:start w:val="1"/>
      <w:numFmt w:val="bullet"/>
      <w:lvlText w:val=""/>
      <w:lvlJc w:val="left"/>
      <w:pPr>
        <w:ind w:left="6480" w:hanging="360"/>
      </w:pPr>
      <w:rPr>
        <w:rFonts w:ascii="Wingdings" w:hAnsi="Wingdings" w:hint="default"/>
      </w:rPr>
    </w:lvl>
  </w:abstractNum>
  <w:abstractNum w:abstractNumId="19" w15:restartNumberingAfterBreak="0">
    <w:nsid w:val="7E030EFC"/>
    <w:multiLevelType w:val="hybridMultilevel"/>
    <w:tmpl w:val="3996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743318">
    <w:abstractNumId w:val="18"/>
  </w:num>
  <w:num w:numId="2" w16cid:durableId="281302605">
    <w:abstractNumId w:val="8"/>
  </w:num>
  <w:num w:numId="3" w16cid:durableId="485820947">
    <w:abstractNumId w:val="10"/>
  </w:num>
  <w:num w:numId="4" w16cid:durableId="397365283">
    <w:abstractNumId w:val="14"/>
  </w:num>
  <w:num w:numId="5" w16cid:durableId="307131191">
    <w:abstractNumId w:val="16"/>
  </w:num>
  <w:num w:numId="6" w16cid:durableId="846751479">
    <w:abstractNumId w:val="9"/>
  </w:num>
  <w:num w:numId="7" w16cid:durableId="146938527">
    <w:abstractNumId w:val="2"/>
  </w:num>
  <w:num w:numId="8" w16cid:durableId="1395395804">
    <w:abstractNumId w:val="17"/>
  </w:num>
  <w:num w:numId="9" w16cid:durableId="1787192169">
    <w:abstractNumId w:val="13"/>
  </w:num>
  <w:num w:numId="10" w16cid:durableId="1353533809">
    <w:abstractNumId w:val="11"/>
  </w:num>
  <w:num w:numId="11" w16cid:durableId="1578057789">
    <w:abstractNumId w:val="4"/>
  </w:num>
  <w:num w:numId="12" w16cid:durableId="474681794">
    <w:abstractNumId w:val="6"/>
  </w:num>
  <w:num w:numId="13" w16cid:durableId="254483260">
    <w:abstractNumId w:val="19"/>
  </w:num>
  <w:num w:numId="14" w16cid:durableId="19208550">
    <w:abstractNumId w:val="12"/>
  </w:num>
  <w:num w:numId="15" w16cid:durableId="108016831">
    <w:abstractNumId w:val="15"/>
  </w:num>
  <w:num w:numId="16" w16cid:durableId="801775917">
    <w:abstractNumId w:val="1"/>
  </w:num>
  <w:num w:numId="17" w16cid:durableId="1353728036">
    <w:abstractNumId w:val="7"/>
  </w:num>
  <w:num w:numId="18" w16cid:durableId="1711688807">
    <w:abstractNumId w:val="3"/>
  </w:num>
  <w:num w:numId="19" w16cid:durableId="1171718983">
    <w:abstractNumId w:val="5"/>
  </w:num>
  <w:num w:numId="20" w16cid:durableId="27999219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30"/>
    <w:rsid w:val="00013E0B"/>
    <w:rsid w:val="000145F1"/>
    <w:rsid w:val="0001770D"/>
    <w:rsid w:val="00026DF3"/>
    <w:rsid w:val="00027D5E"/>
    <w:rsid w:val="000357C1"/>
    <w:rsid w:val="00040588"/>
    <w:rsid w:val="00046366"/>
    <w:rsid w:val="00047444"/>
    <w:rsid w:val="000600C8"/>
    <w:rsid w:val="0006450B"/>
    <w:rsid w:val="00075C06"/>
    <w:rsid w:val="000776CC"/>
    <w:rsid w:val="000856EA"/>
    <w:rsid w:val="00086524"/>
    <w:rsid w:val="000875EA"/>
    <w:rsid w:val="000958AB"/>
    <w:rsid w:val="000A10E9"/>
    <w:rsid w:val="000A19A6"/>
    <w:rsid w:val="000B5ABE"/>
    <w:rsid w:val="000C5449"/>
    <w:rsid w:val="000C560A"/>
    <w:rsid w:val="000D3C56"/>
    <w:rsid w:val="000E3F67"/>
    <w:rsid w:val="000E518B"/>
    <w:rsid w:val="001003B8"/>
    <w:rsid w:val="00102B1B"/>
    <w:rsid w:val="001041A5"/>
    <w:rsid w:val="00104B21"/>
    <w:rsid w:val="00105E2B"/>
    <w:rsid w:val="00107C51"/>
    <w:rsid w:val="00113C09"/>
    <w:rsid w:val="00115EB4"/>
    <w:rsid w:val="001355DB"/>
    <w:rsid w:val="00136411"/>
    <w:rsid w:val="001378EF"/>
    <w:rsid w:val="0014086B"/>
    <w:rsid w:val="00140A4C"/>
    <w:rsid w:val="00142ED5"/>
    <w:rsid w:val="0014473D"/>
    <w:rsid w:val="00151E01"/>
    <w:rsid w:val="00152648"/>
    <w:rsid w:val="00171D1B"/>
    <w:rsid w:val="00192DDB"/>
    <w:rsid w:val="001937C9"/>
    <w:rsid w:val="0019383C"/>
    <w:rsid w:val="00195187"/>
    <w:rsid w:val="00195E56"/>
    <w:rsid w:val="001A0AC7"/>
    <w:rsid w:val="001A1F4E"/>
    <w:rsid w:val="001B027E"/>
    <w:rsid w:val="001B1AC4"/>
    <w:rsid w:val="001B5B59"/>
    <w:rsid w:val="001B631F"/>
    <w:rsid w:val="001B74F4"/>
    <w:rsid w:val="001C0031"/>
    <w:rsid w:val="001C215E"/>
    <w:rsid w:val="001C55C7"/>
    <w:rsid w:val="001C7772"/>
    <w:rsid w:val="001D4192"/>
    <w:rsid w:val="001D57E6"/>
    <w:rsid w:val="001E1818"/>
    <w:rsid w:val="001E6E7A"/>
    <w:rsid w:val="001F0366"/>
    <w:rsid w:val="001F191C"/>
    <w:rsid w:val="001F66CB"/>
    <w:rsid w:val="001F6BD9"/>
    <w:rsid w:val="002016A0"/>
    <w:rsid w:val="0022187D"/>
    <w:rsid w:val="00224806"/>
    <w:rsid w:val="00225B80"/>
    <w:rsid w:val="00227FBD"/>
    <w:rsid w:val="00230EBC"/>
    <w:rsid w:val="002352DD"/>
    <w:rsid w:val="002413CF"/>
    <w:rsid w:val="00241F4A"/>
    <w:rsid w:val="00244604"/>
    <w:rsid w:val="002504D8"/>
    <w:rsid w:val="0025340B"/>
    <w:rsid w:val="002543EB"/>
    <w:rsid w:val="00262BD2"/>
    <w:rsid w:val="002630B3"/>
    <w:rsid w:val="00266789"/>
    <w:rsid w:val="00266FB4"/>
    <w:rsid w:val="00270B61"/>
    <w:rsid w:val="00281D3D"/>
    <w:rsid w:val="00281EEA"/>
    <w:rsid w:val="002829E2"/>
    <w:rsid w:val="002855D5"/>
    <w:rsid w:val="00286D56"/>
    <w:rsid w:val="002925CE"/>
    <w:rsid w:val="002A1292"/>
    <w:rsid w:val="002A6901"/>
    <w:rsid w:val="002B6C0F"/>
    <w:rsid w:val="002B7A61"/>
    <w:rsid w:val="002B7F39"/>
    <w:rsid w:val="002C26BD"/>
    <w:rsid w:val="002C4A1C"/>
    <w:rsid w:val="002C6A1A"/>
    <w:rsid w:val="002D4016"/>
    <w:rsid w:val="002D5D1F"/>
    <w:rsid w:val="002E4495"/>
    <w:rsid w:val="002E4ECF"/>
    <w:rsid w:val="002E589A"/>
    <w:rsid w:val="002F19D7"/>
    <w:rsid w:val="002F29D7"/>
    <w:rsid w:val="002F7D45"/>
    <w:rsid w:val="00304FC5"/>
    <w:rsid w:val="00305CAE"/>
    <w:rsid w:val="0031028C"/>
    <w:rsid w:val="00310A58"/>
    <w:rsid w:val="00324312"/>
    <w:rsid w:val="00324FDB"/>
    <w:rsid w:val="00333ABC"/>
    <w:rsid w:val="003358EE"/>
    <w:rsid w:val="003403E3"/>
    <w:rsid w:val="00344FFD"/>
    <w:rsid w:val="003539F8"/>
    <w:rsid w:val="00356244"/>
    <w:rsid w:val="00360359"/>
    <w:rsid w:val="003639CE"/>
    <w:rsid w:val="003663E7"/>
    <w:rsid w:val="00380D03"/>
    <w:rsid w:val="003967CA"/>
    <w:rsid w:val="003A5B20"/>
    <w:rsid w:val="003A6F0D"/>
    <w:rsid w:val="003A7DF1"/>
    <w:rsid w:val="003B1120"/>
    <w:rsid w:val="003B2D8F"/>
    <w:rsid w:val="003B4FBA"/>
    <w:rsid w:val="003D1081"/>
    <w:rsid w:val="003D3FB1"/>
    <w:rsid w:val="003D576B"/>
    <w:rsid w:val="003D6742"/>
    <w:rsid w:val="003E1035"/>
    <w:rsid w:val="003E7F9F"/>
    <w:rsid w:val="003F451A"/>
    <w:rsid w:val="00407765"/>
    <w:rsid w:val="00407925"/>
    <w:rsid w:val="004112BB"/>
    <w:rsid w:val="004137F4"/>
    <w:rsid w:val="00417EA9"/>
    <w:rsid w:val="004215BA"/>
    <w:rsid w:val="004253EB"/>
    <w:rsid w:val="00425EF8"/>
    <w:rsid w:val="00431055"/>
    <w:rsid w:val="00434366"/>
    <w:rsid w:val="004417B8"/>
    <w:rsid w:val="00443E9A"/>
    <w:rsid w:val="00450F44"/>
    <w:rsid w:val="004532DA"/>
    <w:rsid w:val="00454821"/>
    <w:rsid w:val="00454ED3"/>
    <w:rsid w:val="00456D12"/>
    <w:rsid w:val="00457948"/>
    <w:rsid w:val="00462858"/>
    <w:rsid w:val="00496C23"/>
    <w:rsid w:val="004A1315"/>
    <w:rsid w:val="004A70C5"/>
    <w:rsid w:val="004B15CB"/>
    <w:rsid w:val="004B2230"/>
    <w:rsid w:val="004B4B50"/>
    <w:rsid w:val="004C3571"/>
    <w:rsid w:val="004C54D0"/>
    <w:rsid w:val="004D4D06"/>
    <w:rsid w:val="004D67BA"/>
    <w:rsid w:val="004D7FAE"/>
    <w:rsid w:val="004E133A"/>
    <w:rsid w:val="004E2565"/>
    <w:rsid w:val="004F5CC5"/>
    <w:rsid w:val="00502FCA"/>
    <w:rsid w:val="005039BA"/>
    <w:rsid w:val="00505EEC"/>
    <w:rsid w:val="005120FF"/>
    <w:rsid w:val="00514384"/>
    <w:rsid w:val="00521166"/>
    <w:rsid w:val="005233F7"/>
    <w:rsid w:val="005235D2"/>
    <w:rsid w:val="00524E37"/>
    <w:rsid w:val="00526A1B"/>
    <w:rsid w:val="00526CC7"/>
    <w:rsid w:val="00531811"/>
    <w:rsid w:val="00532976"/>
    <w:rsid w:val="00540F29"/>
    <w:rsid w:val="005414C8"/>
    <w:rsid w:val="005426BD"/>
    <w:rsid w:val="00543EB3"/>
    <w:rsid w:val="005470D9"/>
    <w:rsid w:val="005531FC"/>
    <w:rsid w:val="00553A44"/>
    <w:rsid w:val="00557011"/>
    <w:rsid w:val="00561232"/>
    <w:rsid w:val="005713B2"/>
    <w:rsid w:val="00572F5F"/>
    <w:rsid w:val="00574BDE"/>
    <w:rsid w:val="00576DD4"/>
    <w:rsid w:val="00581869"/>
    <w:rsid w:val="00583CAC"/>
    <w:rsid w:val="00583D63"/>
    <w:rsid w:val="005863CE"/>
    <w:rsid w:val="0058668F"/>
    <w:rsid w:val="00591C2B"/>
    <w:rsid w:val="005B1AEB"/>
    <w:rsid w:val="005B6293"/>
    <w:rsid w:val="005C0141"/>
    <w:rsid w:val="005C11B5"/>
    <w:rsid w:val="005C2A51"/>
    <w:rsid w:val="005C5981"/>
    <w:rsid w:val="005D37D4"/>
    <w:rsid w:val="005D5748"/>
    <w:rsid w:val="005D650F"/>
    <w:rsid w:val="005E29DF"/>
    <w:rsid w:val="005E3976"/>
    <w:rsid w:val="005E4A63"/>
    <w:rsid w:val="005F0A5F"/>
    <w:rsid w:val="005F0C74"/>
    <w:rsid w:val="005F4182"/>
    <w:rsid w:val="00604929"/>
    <w:rsid w:val="00613B49"/>
    <w:rsid w:val="00614F20"/>
    <w:rsid w:val="0061522D"/>
    <w:rsid w:val="00617091"/>
    <w:rsid w:val="006174ED"/>
    <w:rsid w:val="00625587"/>
    <w:rsid w:val="00626C0C"/>
    <w:rsid w:val="00633DD8"/>
    <w:rsid w:val="00634087"/>
    <w:rsid w:val="006345FC"/>
    <w:rsid w:val="00636CA1"/>
    <w:rsid w:val="00640DF9"/>
    <w:rsid w:val="00645099"/>
    <w:rsid w:val="00673800"/>
    <w:rsid w:val="00677C97"/>
    <w:rsid w:val="0068385B"/>
    <w:rsid w:val="0068532F"/>
    <w:rsid w:val="0069690C"/>
    <w:rsid w:val="006A008A"/>
    <w:rsid w:val="006A67BE"/>
    <w:rsid w:val="006B1593"/>
    <w:rsid w:val="006B4607"/>
    <w:rsid w:val="006B6295"/>
    <w:rsid w:val="006C1797"/>
    <w:rsid w:val="006C6283"/>
    <w:rsid w:val="006C79AA"/>
    <w:rsid w:val="006D4A92"/>
    <w:rsid w:val="006E239B"/>
    <w:rsid w:val="006E2E39"/>
    <w:rsid w:val="006E6057"/>
    <w:rsid w:val="006E714D"/>
    <w:rsid w:val="007033FB"/>
    <w:rsid w:val="00706B10"/>
    <w:rsid w:val="00715A94"/>
    <w:rsid w:val="007170AF"/>
    <w:rsid w:val="00720ACB"/>
    <w:rsid w:val="00731335"/>
    <w:rsid w:val="007436BD"/>
    <w:rsid w:val="00746255"/>
    <w:rsid w:val="0075515D"/>
    <w:rsid w:val="00756CB3"/>
    <w:rsid w:val="00766FF7"/>
    <w:rsid w:val="007765FE"/>
    <w:rsid w:val="00790454"/>
    <w:rsid w:val="007A07DA"/>
    <w:rsid w:val="007B6688"/>
    <w:rsid w:val="007B6D32"/>
    <w:rsid w:val="007C203D"/>
    <w:rsid w:val="007C48F4"/>
    <w:rsid w:val="007D0DB2"/>
    <w:rsid w:val="007D26FA"/>
    <w:rsid w:val="007E05B1"/>
    <w:rsid w:val="007E0EE5"/>
    <w:rsid w:val="007E41DE"/>
    <w:rsid w:val="007E7657"/>
    <w:rsid w:val="007F24E5"/>
    <w:rsid w:val="007F34EF"/>
    <w:rsid w:val="007F48FD"/>
    <w:rsid w:val="007F4EAE"/>
    <w:rsid w:val="007F5DD0"/>
    <w:rsid w:val="007F6AF2"/>
    <w:rsid w:val="0080085D"/>
    <w:rsid w:val="00804D49"/>
    <w:rsid w:val="00804F76"/>
    <w:rsid w:val="008137AB"/>
    <w:rsid w:val="00815D91"/>
    <w:rsid w:val="0082195C"/>
    <w:rsid w:val="0082736C"/>
    <w:rsid w:val="0083749F"/>
    <w:rsid w:val="00840971"/>
    <w:rsid w:val="00840BD4"/>
    <w:rsid w:val="00843056"/>
    <w:rsid w:val="00844D99"/>
    <w:rsid w:val="00855254"/>
    <w:rsid w:val="00861703"/>
    <w:rsid w:val="00866515"/>
    <w:rsid w:val="0088352E"/>
    <w:rsid w:val="00883A83"/>
    <w:rsid w:val="00883CB3"/>
    <w:rsid w:val="00884DC6"/>
    <w:rsid w:val="00896508"/>
    <w:rsid w:val="008A2305"/>
    <w:rsid w:val="008A3E46"/>
    <w:rsid w:val="008A53F8"/>
    <w:rsid w:val="008A6225"/>
    <w:rsid w:val="008A6A3F"/>
    <w:rsid w:val="008B0B69"/>
    <w:rsid w:val="008B1021"/>
    <w:rsid w:val="008B434D"/>
    <w:rsid w:val="008B4A3D"/>
    <w:rsid w:val="008D039C"/>
    <w:rsid w:val="008F41AB"/>
    <w:rsid w:val="008F4AB0"/>
    <w:rsid w:val="008F5472"/>
    <w:rsid w:val="00904FBA"/>
    <w:rsid w:val="0090613C"/>
    <w:rsid w:val="009061EA"/>
    <w:rsid w:val="009131FD"/>
    <w:rsid w:val="009149AD"/>
    <w:rsid w:val="00924C03"/>
    <w:rsid w:val="00927B5C"/>
    <w:rsid w:val="009312A9"/>
    <w:rsid w:val="0093587D"/>
    <w:rsid w:val="00944FB7"/>
    <w:rsid w:val="00955699"/>
    <w:rsid w:val="00960FF8"/>
    <w:rsid w:val="009623AC"/>
    <w:rsid w:val="00965FC5"/>
    <w:rsid w:val="0097023A"/>
    <w:rsid w:val="009706FF"/>
    <w:rsid w:val="0097102C"/>
    <w:rsid w:val="009745E2"/>
    <w:rsid w:val="00992082"/>
    <w:rsid w:val="009956AB"/>
    <w:rsid w:val="009A6A3D"/>
    <w:rsid w:val="009B1F24"/>
    <w:rsid w:val="009B2034"/>
    <w:rsid w:val="009C0B33"/>
    <w:rsid w:val="009C0C28"/>
    <w:rsid w:val="009C103C"/>
    <w:rsid w:val="009D1B1D"/>
    <w:rsid w:val="009D2D37"/>
    <w:rsid w:val="009D5D05"/>
    <w:rsid w:val="009D74AA"/>
    <w:rsid w:val="009F5525"/>
    <w:rsid w:val="00A01AC5"/>
    <w:rsid w:val="00A026C2"/>
    <w:rsid w:val="00A11B25"/>
    <w:rsid w:val="00A1468D"/>
    <w:rsid w:val="00A17F31"/>
    <w:rsid w:val="00A215A6"/>
    <w:rsid w:val="00A353C6"/>
    <w:rsid w:val="00A41305"/>
    <w:rsid w:val="00A51315"/>
    <w:rsid w:val="00A535CC"/>
    <w:rsid w:val="00A85C65"/>
    <w:rsid w:val="00A92247"/>
    <w:rsid w:val="00A968A8"/>
    <w:rsid w:val="00AA273B"/>
    <w:rsid w:val="00AA3FCE"/>
    <w:rsid w:val="00AA69C8"/>
    <w:rsid w:val="00AA7EAF"/>
    <w:rsid w:val="00AA7FDE"/>
    <w:rsid w:val="00AB5DAA"/>
    <w:rsid w:val="00AD056E"/>
    <w:rsid w:val="00AD5363"/>
    <w:rsid w:val="00AD5474"/>
    <w:rsid w:val="00AD7E96"/>
    <w:rsid w:val="00B0449E"/>
    <w:rsid w:val="00B07E06"/>
    <w:rsid w:val="00B12F78"/>
    <w:rsid w:val="00B15961"/>
    <w:rsid w:val="00B17E58"/>
    <w:rsid w:val="00B17FA6"/>
    <w:rsid w:val="00B20BDA"/>
    <w:rsid w:val="00B301A6"/>
    <w:rsid w:val="00B424FF"/>
    <w:rsid w:val="00B51BF5"/>
    <w:rsid w:val="00B5317D"/>
    <w:rsid w:val="00B5548C"/>
    <w:rsid w:val="00B5653B"/>
    <w:rsid w:val="00B650FD"/>
    <w:rsid w:val="00B9403E"/>
    <w:rsid w:val="00B9581E"/>
    <w:rsid w:val="00BA06E7"/>
    <w:rsid w:val="00BA18F0"/>
    <w:rsid w:val="00BA327D"/>
    <w:rsid w:val="00BB7FF7"/>
    <w:rsid w:val="00BD179D"/>
    <w:rsid w:val="00BE5770"/>
    <w:rsid w:val="00BE664C"/>
    <w:rsid w:val="00BE7F66"/>
    <w:rsid w:val="00BF0CE7"/>
    <w:rsid w:val="00BF3556"/>
    <w:rsid w:val="00BF3B1A"/>
    <w:rsid w:val="00BF43F3"/>
    <w:rsid w:val="00BF5385"/>
    <w:rsid w:val="00BF651D"/>
    <w:rsid w:val="00C052CC"/>
    <w:rsid w:val="00C1092B"/>
    <w:rsid w:val="00C127D6"/>
    <w:rsid w:val="00C12C8A"/>
    <w:rsid w:val="00C13B8E"/>
    <w:rsid w:val="00C1567E"/>
    <w:rsid w:val="00C20F28"/>
    <w:rsid w:val="00C21588"/>
    <w:rsid w:val="00C23E12"/>
    <w:rsid w:val="00C31734"/>
    <w:rsid w:val="00C344D5"/>
    <w:rsid w:val="00C360BF"/>
    <w:rsid w:val="00C43177"/>
    <w:rsid w:val="00C477B5"/>
    <w:rsid w:val="00C50ADA"/>
    <w:rsid w:val="00C71C81"/>
    <w:rsid w:val="00C8231C"/>
    <w:rsid w:val="00C84CAB"/>
    <w:rsid w:val="00C864F8"/>
    <w:rsid w:val="00C87C76"/>
    <w:rsid w:val="00C957C6"/>
    <w:rsid w:val="00CA6DA9"/>
    <w:rsid w:val="00CA7B35"/>
    <w:rsid w:val="00CA7FFE"/>
    <w:rsid w:val="00CB3722"/>
    <w:rsid w:val="00CB5AC2"/>
    <w:rsid w:val="00CB6E7C"/>
    <w:rsid w:val="00CC068D"/>
    <w:rsid w:val="00CC3FF0"/>
    <w:rsid w:val="00CC6FB4"/>
    <w:rsid w:val="00CE1875"/>
    <w:rsid w:val="00CE1F96"/>
    <w:rsid w:val="00CE496E"/>
    <w:rsid w:val="00CE698E"/>
    <w:rsid w:val="00CF1945"/>
    <w:rsid w:val="00CF35E4"/>
    <w:rsid w:val="00CF3F18"/>
    <w:rsid w:val="00CF6DBA"/>
    <w:rsid w:val="00D068F2"/>
    <w:rsid w:val="00D07E0E"/>
    <w:rsid w:val="00D13E18"/>
    <w:rsid w:val="00D14345"/>
    <w:rsid w:val="00D15917"/>
    <w:rsid w:val="00D211AB"/>
    <w:rsid w:val="00D22AF6"/>
    <w:rsid w:val="00D23FC6"/>
    <w:rsid w:val="00D35D04"/>
    <w:rsid w:val="00D35DE5"/>
    <w:rsid w:val="00D36600"/>
    <w:rsid w:val="00D411F8"/>
    <w:rsid w:val="00D41C63"/>
    <w:rsid w:val="00D429A3"/>
    <w:rsid w:val="00D44C9B"/>
    <w:rsid w:val="00D45DE7"/>
    <w:rsid w:val="00D62FA8"/>
    <w:rsid w:val="00D66032"/>
    <w:rsid w:val="00D704ED"/>
    <w:rsid w:val="00D70799"/>
    <w:rsid w:val="00D719A4"/>
    <w:rsid w:val="00D754AE"/>
    <w:rsid w:val="00D822C0"/>
    <w:rsid w:val="00D838AA"/>
    <w:rsid w:val="00D93355"/>
    <w:rsid w:val="00D96E8E"/>
    <w:rsid w:val="00DB0C3C"/>
    <w:rsid w:val="00DB425F"/>
    <w:rsid w:val="00DB50D2"/>
    <w:rsid w:val="00DC6D69"/>
    <w:rsid w:val="00DD6E05"/>
    <w:rsid w:val="00DE1C5A"/>
    <w:rsid w:val="00DE60E5"/>
    <w:rsid w:val="00DF03BF"/>
    <w:rsid w:val="00DF23E4"/>
    <w:rsid w:val="00E018EB"/>
    <w:rsid w:val="00E053A7"/>
    <w:rsid w:val="00E05D0E"/>
    <w:rsid w:val="00E14945"/>
    <w:rsid w:val="00E15BDA"/>
    <w:rsid w:val="00E26C23"/>
    <w:rsid w:val="00E2705C"/>
    <w:rsid w:val="00E31039"/>
    <w:rsid w:val="00E34AF0"/>
    <w:rsid w:val="00E411A2"/>
    <w:rsid w:val="00E428B8"/>
    <w:rsid w:val="00E53521"/>
    <w:rsid w:val="00E6260C"/>
    <w:rsid w:val="00E65AFF"/>
    <w:rsid w:val="00E678D9"/>
    <w:rsid w:val="00E720A5"/>
    <w:rsid w:val="00E75DED"/>
    <w:rsid w:val="00E82F26"/>
    <w:rsid w:val="00E8762D"/>
    <w:rsid w:val="00E96D6D"/>
    <w:rsid w:val="00E97238"/>
    <w:rsid w:val="00E97A62"/>
    <w:rsid w:val="00EA264C"/>
    <w:rsid w:val="00EB451F"/>
    <w:rsid w:val="00ED30CD"/>
    <w:rsid w:val="00ED31F7"/>
    <w:rsid w:val="00ED574F"/>
    <w:rsid w:val="00ED7331"/>
    <w:rsid w:val="00EE1684"/>
    <w:rsid w:val="00EE681D"/>
    <w:rsid w:val="00EE7940"/>
    <w:rsid w:val="00EF0BDB"/>
    <w:rsid w:val="00F040B4"/>
    <w:rsid w:val="00F07E93"/>
    <w:rsid w:val="00F15E81"/>
    <w:rsid w:val="00F16D36"/>
    <w:rsid w:val="00F17BE4"/>
    <w:rsid w:val="00F20AF6"/>
    <w:rsid w:val="00F23858"/>
    <w:rsid w:val="00F23E6F"/>
    <w:rsid w:val="00F24580"/>
    <w:rsid w:val="00F46077"/>
    <w:rsid w:val="00F47347"/>
    <w:rsid w:val="00F47D59"/>
    <w:rsid w:val="00F5375E"/>
    <w:rsid w:val="00F5521B"/>
    <w:rsid w:val="00F666BA"/>
    <w:rsid w:val="00F7163F"/>
    <w:rsid w:val="00F763B2"/>
    <w:rsid w:val="00F821C7"/>
    <w:rsid w:val="00F83A64"/>
    <w:rsid w:val="00F9280E"/>
    <w:rsid w:val="00F9428B"/>
    <w:rsid w:val="00F96E82"/>
    <w:rsid w:val="00FA02B8"/>
    <w:rsid w:val="00FA2FCE"/>
    <w:rsid w:val="00FA463E"/>
    <w:rsid w:val="00FA5725"/>
    <w:rsid w:val="00FA6266"/>
    <w:rsid w:val="00FB109F"/>
    <w:rsid w:val="00FB47DE"/>
    <w:rsid w:val="00FB5D4B"/>
    <w:rsid w:val="00FC64C1"/>
    <w:rsid w:val="00FE5CEC"/>
    <w:rsid w:val="00FE6516"/>
    <w:rsid w:val="019DCB0C"/>
    <w:rsid w:val="056ADF1B"/>
    <w:rsid w:val="09A84768"/>
    <w:rsid w:val="0C72CC92"/>
    <w:rsid w:val="0D43C698"/>
    <w:rsid w:val="0F05F201"/>
    <w:rsid w:val="13B6F244"/>
    <w:rsid w:val="147135E1"/>
    <w:rsid w:val="1568F760"/>
    <w:rsid w:val="16A8CBC8"/>
    <w:rsid w:val="1B8C9AF8"/>
    <w:rsid w:val="1BC7338C"/>
    <w:rsid w:val="21B79052"/>
    <w:rsid w:val="2325E4FC"/>
    <w:rsid w:val="260D97D2"/>
    <w:rsid w:val="31075890"/>
    <w:rsid w:val="347F6F5B"/>
    <w:rsid w:val="37BBE9D1"/>
    <w:rsid w:val="478BA62B"/>
    <w:rsid w:val="498DE01D"/>
    <w:rsid w:val="4B998A9D"/>
    <w:rsid w:val="523D9511"/>
    <w:rsid w:val="5BA85AA6"/>
    <w:rsid w:val="5C7BE21C"/>
    <w:rsid w:val="5D643A66"/>
    <w:rsid w:val="5E69F90E"/>
    <w:rsid w:val="5F61AD58"/>
    <w:rsid w:val="686561DC"/>
    <w:rsid w:val="69661D0C"/>
    <w:rsid w:val="6A2DE515"/>
    <w:rsid w:val="6E94E13D"/>
    <w:rsid w:val="71B8E3D3"/>
    <w:rsid w:val="7349B740"/>
    <w:rsid w:val="74A89BDD"/>
    <w:rsid w:val="76219AA8"/>
    <w:rsid w:val="7716F0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ACCDA8"/>
  <w15:docId w15:val="{ADC1333C-D3F2-4D67-870F-60ABA10D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9DF"/>
    <w:pPr>
      <w:spacing w:after="160" w:line="259" w:lineRule="auto"/>
    </w:pPr>
    <w:rPr>
      <w:rFonts w:cs="Calibri"/>
      <w:color w:val="000000"/>
    </w:rPr>
  </w:style>
  <w:style w:type="paragraph" w:styleId="Heading1">
    <w:name w:val="heading 1"/>
    <w:basedOn w:val="Normal"/>
    <w:next w:val="Normal"/>
    <w:link w:val="Heading1Char"/>
    <w:qFormat/>
    <w:locked/>
    <w:rsid w:val="00F17B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LM Heading"/>
    <w:basedOn w:val="Normal"/>
    <w:next w:val="Normal"/>
    <w:link w:val="Heading2Char"/>
    <w:uiPriority w:val="99"/>
    <w:qFormat/>
    <w:rsid w:val="0082736C"/>
    <w:pPr>
      <w:keepNext/>
      <w:keepLines/>
      <w:spacing w:before="120" w:after="120" w:line="240" w:lineRule="auto"/>
      <w:outlineLvl w:val="1"/>
    </w:pPr>
    <w:rPr>
      <w:rFonts w:ascii="Tahoma" w:hAnsi="Tahoma" w:cs="Times New Roman"/>
      <w:b/>
      <w:bCs/>
      <w:color w:val="auto"/>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M Heading Char"/>
    <w:basedOn w:val="DefaultParagraphFont"/>
    <w:link w:val="Heading2"/>
    <w:uiPriority w:val="99"/>
    <w:locked/>
    <w:rsid w:val="0082736C"/>
    <w:rPr>
      <w:rFonts w:ascii="Tahoma" w:hAnsi="Tahoma" w:cs="Times New Roman"/>
      <w:b/>
      <w:bCs/>
      <w:sz w:val="26"/>
      <w:szCs w:val="26"/>
      <w:lang w:val="en-US" w:eastAsia="en-US"/>
    </w:rPr>
  </w:style>
  <w:style w:type="paragraph" w:customStyle="1" w:styleId="BasicParagraph">
    <w:name w:val="[Basic Paragraph]"/>
    <w:basedOn w:val="Normal"/>
    <w:link w:val="BasicParagraphChar"/>
    <w:uiPriority w:val="99"/>
    <w:rsid w:val="0082736C"/>
    <w:pPr>
      <w:widowControl w:val="0"/>
      <w:autoSpaceDE w:val="0"/>
      <w:autoSpaceDN w:val="0"/>
      <w:adjustRightInd w:val="0"/>
      <w:spacing w:before="120" w:after="120" w:line="288" w:lineRule="auto"/>
      <w:textAlignment w:val="center"/>
    </w:pPr>
    <w:rPr>
      <w:rFonts w:ascii="Tahoma" w:hAnsi="Tahoma" w:cs="Times New Roman"/>
      <w:color w:val="auto"/>
      <w:sz w:val="20"/>
      <w:szCs w:val="24"/>
      <w:lang w:val="en-US" w:eastAsia="en-US"/>
    </w:rPr>
  </w:style>
  <w:style w:type="character" w:customStyle="1" w:styleId="BasicParagraphChar">
    <w:name w:val="[Basic Paragraph] Char"/>
    <w:link w:val="BasicParagraph"/>
    <w:uiPriority w:val="99"/>
    <w:locked/>
    <w:rsid w:val="0082736C"/>
    <w:rPr>
      <w:rFonts w:ascii="Tahoma" w:eastAsia="Times New Roman" w:hAnsi="Tahoma"/>
      <w:sz w:val="24"/>
      <w:lang w:val="en-US" w:eastAsia="en-US"/>
    </w:rPr>
  </w:style>
  <w:style w:type="paragraph" w:customStyle="1" w:styleId="CharChar1CharCharChar">
    <w:name w:val="Char Char1 Char Char Char"/>
    <w:basedOn w:val="Normal"/>
    <w:uiPriority w:val="99"/>
    <w:rsid w:val="0082736C"/>
    <w:pPr>
      <w:spacing w:line="240" w:lineRule="exact"/>
    </w:pPr>
    <w:rPr>
      <w:rFonts w:ascii="Verdana" w:hAnsi="Verdana" w:cs="Times New Roman"/>
      <w:color w:val="auto"/>
      <w:sz w:val="20"/>
      <w:szCs w:val="20"/>
      <w:lang w:val="en-US" w:eastAsia="en-US"/>
    </w:rPr>
  </w:style>
  <w:style w:type="paragraph" w:styleId="Header">
    <w:name w:val="header"/>
    <w:aliases w:val="Header TITLE"/>
    <w:basedOn w:val="Normal"/>
    <w:link w:val="HeaderChar"/>
    <w:uiPriority w:val="99"/>
    <w:rsid w:val="0082736C"/>
    <w:pPr>
      <w:tabs>
        <w:tab w:val="center" w:pos="4513"/>
        <w:tab w:val="right" w:pos="9026"/>
      </w:tabs>
      <w:spacing w:after="0" w:line="240" w:lineRule="auto"/>
    </w:pPr>
  </w:style>
  <w:style w:type="character" w:customStyle="1" w:styleId="HeaderChar">
    <w:name w:val="Header Char"/>
    <w:aliases w:val="Header TITLE Char"/>
    <w:basedOn w:val="DefaultParagraphFont"/>
    <w:link w:val="Header"/>
    <w:uiPriority w:val="99"/>
    <w:locked/>
    <w:rsid w:val="0082736C"/>
    <w:rPr>
      <w:rFonts w:ascii="Calibri" w:eastAsia="Times New Roman" w:hAnsi="Calibri" w:cs="Calibri"/>
      <w:color w:val="000000"/>
    </w:rPr>
  </w:style>
  <w:style w:type="paragraph" w:styleId="Footer">
    <w:name w:val="footer"/>
    <w:basedOn w:val="Normal"/>
    <w:link w:val="FooterChar"/>
    <w:uiPriority w:val="99"/>
    <w:rsid w:val="0082736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36C"/>
    <w:rPr>
      <w:rFonts w:ascii="Calibri" w:eastAsia="Times New Roman" w:hAnsi="Calibri" w:cs="Calibri"/>
      <w:color w:val="000000"/>
    </w:rPr>
  </w:style>
  <w:style w:type="paragraph" w:styleId="ListParagraph">
    <w:name w:val="List Paragraph"/>
    <w:basedOn w:val="Normal"/>
    <w:uiPriority w:val="34"/>
    <w:qFormat/>
    <w:rsid w:val="00281D3D"/>
    <w:pPr>
      <w:ind w:left="720"/>
      <w:contextualSpacing/>
    </w:pPr>
  </w:style>
  <w:style w:type="paragraph" w:styleId="NormalWeb">
    <w:name w:val="Normal (Web)"/>
    <w:basedOn w:val="Normal"/>
    <w:uiPriority w:val="99"/>
    <w:rsid w:val="00152648"/>
    <w:rPr>
      <w:rFonts w:ascii="Times New Roman" w:hAnsi="Times New Roman" w:cs="Times New Roman"/>
      <w:sz w:val="24"/>
      <w:szCs w:val="24"/>
    </w:rPr>
  </w:style>
  <w:style w:type="paragraph" w:styleId="BalloonText">
    <w:name w:val="Balloon Text"/>
    <w:basedOn w:val="Normal"/>
    <w:link w:val="BalloonTextChar"/>
    <w:uiPriority w:val="99"/>
    <w:semiHidden/>
    <w:rsid w:val="00D211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211AB"/>
    <w:rPr>
      <w:rFonts w:ascii="Lucida Grande" w:eastAsia="Times New Roman" w:hAnsi="Lucida Grande" w:cs="Lucida Grande"/>
      <w:color w:val="000000"/>
      <w:sz w:val="18"/>
      <w:szCs w:val="18"/>
    </w:rPr>
  </w:style>
  <w:style w:type="character" w:customStyle="1" w:styleId="CommentTextChar">
    <w:name w:val="Comment Text Char"/>
    <w:basedOn w:val="DefaultParagraphFont"/>
    <w:link w:val="CommentText"/>
    <w:uiPriority w:val="99"/>
    <w:semiHidden/>
    <w:locked/>
    <w:rsid w:val="00861703"/>
    <w:rPr>
      <w:rFonts w:ascii="RotisSansSerif" w:eastAsia="Times New Roman" w:hAnsi="RotisSansSerif" w:cs="Times New Roman"/>
      <w:sz w:val="20"/>
      <w:szCs w:val="20"/>
      <w:lang w:eastAsia="en-US"/>
    </w:rPr>
  </w:style>
  <w:style w:type="paragraph" w:styleId="CommentText">
    <w:name w:val="annotation text"/>
    <w:basedOn w:val="Normal"/>
    <w:link w:val="CommentTextChar"/>
    <w:uiPriority w:val="99"/>
    <w:semiHidden/>
    <w:rsid w:val="00861703"/>
    <w:pPr>
      <w:spacing w:after="0" w:line="240" w:lineRule="auto"/>
    </w:pPr>
    <w:rPr>
      <w:rFonts w:ascii="RotisSansSerif" w:hAnsi="RotisSansSerif" w:cs="Times New Roman"/>
      <w:color w:val="auto"/>
      <w:sz w:val="20"/>
      <w:szCs w:val="20"/>
      <w:lang w:eastAsia="en-US"/>
    </w:rPr>
  </w:style>
  <w:style w:type="character" w:customStyle="1" w:styleId="CommentTextChar1">
    <w:name w:val="Comment Text Char1"/>
    <w:basedOn w:val="DefaultParagraphFont"/>
    <w:uiPriority w:val="99"/>
    <w:semiHidden/>
    <w:rsid w:val="001F1310"/>
    <w:rPr>
      <w:rFonts w:cs="Calibri"/>
      <w:color w:val="000000"/>
      <w:sz w:val="20"/>
      <w:szCs w:val="20"/>
    </w:rPr>
  </w:style>
  <w:style w:type="character" w:customStyle="1" w:styleId="Heading1Char">
    <w:name w:val="Heading 1 Char"/>
    <w:basedOn w:val="DefaultParagraphFont"/>
    <w:link w:val="Heading1"/>
    <w:rsid w:val="00F17BE4"/>
    <w:rPr>
      <w:rFonts w:asciiTheme="majorHAnsi" w:eastAsiaTheme="majorEastAsia" w:hAnsiTheme="majorHAnsi" w:cstheme="majorBidi"/>
      <w:color w:val="365F91" w:themeColor="accent1" w:themeShade="BF"/>
      <w:sz w:val="32"/>
      <w:szCs w:val="32"/>
    </w:rPr>
  </w:style>
  <w:style w:type="character" w:styleId="Strong">
    <w:name w:val="Strong"/>
    <w:uiPriority w:val="22"/>
    <w:qFormat/>
    <w:locked/>
    <w:rsid w:val="004343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495">
      <w:bodyDiv w:val="1"/>
      <w:marLeft w:val="0"/>
      <w:marRight w:val="0"/>
      <w:marTop w:val="0"/>
      <w:marBottom w:val="0"/>
      <w:divBdr>
        <w:top w:val="none" w:sz="0" w:space="0" w:color="auto"/>
        <w:left w:val="none" w:sz="0" w:space="0" w:color="auto"/>
        <w:bottom w:val="none" w:sz="0" w:space="0" w:color="auto"/>
        <w:right w:val="none" w:sz="0" w:space="0" w:color="auto"/>
      </w:divBdr>
    </w:div>
    <w:div w:id="110974246">
      <w:bodyDiv w:val="1"/>
      <w:marLeft w:val="0"/>
      <w:marRight w:val="0"/>
      <w:marTop w:val="0"/>
      <w:marBottom w:val="0"/>
      <w:divBdr>
        <w:top w:val="none" w:sz="0" w:space="0" w:color="auto"/>
        <w:left w:val="none" w:sz="0" w:space="0" w:color="auto"/>
        <w:bottom w:val="none" w:sz="0" w:space="0" w:color="auto"/>
        <w:right w:val="none" w:sz="0" w:space="0" w:color="auto"/>
      </w:divBdr>
    </w:div>
    <w:div w:id="197937463">
      <w:bodyDiv w:val="1"/>
      <w:marLeft w:val="0"/>
      <w:marRight w:val="0"/>
      <w:marTop w:val="0"/>
      <w:marBottom w:val="0"/>
      <w:divBdr>
        <w:top w:val="none" w:sz="0" w:space="0" w:color="auto"/>
        <w:left w:val="none" w:sz="0" w:space="0" w:color="auto"/>
        <w:bottom w:val="none" w:sz="0" w:space="0" w:color="auto"/>
        <w:right w:val="none" w:sz="0" w:space="0" w:color="auto"/>
      </w:divBdr>
      <w:divsChild>
        <w:div w:id="710347078">
          <w:marLeft w:val="547"/>
          <w:marRight w:val="0"/>
          <w:marTop w:val="0"/>
          <w:marBottom w:val="0"/>
          <w:divBdr>
            <w:top w:val="none" w:sz="0" w:space="0" w:color="auto"/>
            <w:left w:val="none" w:sz="0" w:space="0" w:color="auto"/>
            <w:bottom w:val="none" w:sz="0" w:space="0" w:color="auto"/>
            <w:right w:val="none" w:sz="0" w:space="0" w:color="auto"/>
          </w:divBdr>
        </w:div>
        <w:div w:id="1029989958">
          <w:marLeft w:val="547"/>
          <w:marRight w:val="0"/>
          <w:marTop w:val="0"/>
          <w:marBottom w:val="0"/>
          <w:divBdr>
            <w:top w:val="none" w:sz="0" w:space="0" w:color="auto"/>
            <w:left w:val="none" w:sz="0" w:space="0" w:color="auto"/>
            <w:bottom w:val="none" w:sz="0" w:space="0" w:color="auto"/>
            <w:right w:val="none" w:sz="0" w:space="0" w:color="auto"/>
          </w:divBdr>
        </w:div>
        <w:div w:id="1602298347">
          <w:marLeft w:val="1166"/>
          <w:marRight w:val="0"/>
          <w:marTop w:val="0"/>
          <w:marBottom w:val="0"/>
          <w:divBdr>
            <w:top w:val="none" w:sz="0" w:space="0" w:color="auto"/>
            <w:left w:val="none" w:sz="0" w:space="0" w:color="auto"/>
            <w:bottom w:val="none" w:sz="0" w:space="0" w:color="auto"/>
            <w:right w:val="none" w:sz="0" w:space="0" w:color="auto"/>
          </w:divBdr>
        </w:div>
        <w:div w:id="714307374">
          <w:marLeft w:val="1166"/>
          <w:marRight w:val="0"/>
          <w:marTop w:val="0"/>
          <w:marBottom w:val="0"/>
          <w:divBdr>
            <w:top w:val="none" w:sz="0" w:space="0" w:color="auto"/>
            <w:left w:val="none" w:sz="0" w:space="0" w:color="auto"/>
            <w:bottom w:val="none" w:sz="0" w:space="0" w:color="auto"/>
            <w:right w:val="none" w:sz="0" w:space="0" w:color="auto"/>
          </w:divBdr>
        </w:div>
        <w:div w:id="1147824342">
          <w:marLeft w:val="1166"/>
          <w:marRight w:val="0"/>
          <w:marTop w:val="0"/>
          <w:marBottom w:val="0"/>
          <w:divBdr>
            <w:top w:val="none" w:sz="0" w:space="0" w:color="auto"/>
            <w:left w:val="none" w:sz="0" w:space="0" w:color="auto"/>
            <w:bottom w:val="none" w:sz="0" w:space="0" w:color="auto"/>
            <w:right w:val="none" w:sz="0" w:space="0" w:color="auto"/>
          </w:divBdr>
        </w:div>
        <w:div w:id="520439220">
          <w:marLeft w:val="1800"/>
          <w:marRight w:val="0"/>
          <w:marTop w:val="0"/>
          <w:marBottom w:val="0"/>
          <w:divBdr>
            <w:top w:val="none" w:sz="0" w:space="0" w:color="auto"/>
            <w:left w:val="none" w:sz="0" w:space="0" w:color="auto"/>
            <w:bottom w:val="none" w:sz="0" w:space="0" w:color="auto"/>
            <w:right w:val="none" w:sz="0" w:space="0" w:color="auto"/>
          </w:divBdr>
        </w:div>
        <w:div w:id="1426027755">
          <w:marLeft w:val="1800"/>
          <w:marRight w:val="0"/>
          <w:marTop w:val="0"/>
          <w:marBottom w:val="0"/>
          <w:divBdr>
            <w:top w:val="none" w:sz="0" w:space="0" w:color="auto"/>
            <w:left w:val="none" w:sz="0" w:space="0" w:color="auto"/>
            <w:bottom w:val="none" w:sz="0" w:space="0" w:color="auto"/>
            <w:right w:val="none" w:sz="0" w:space="0" w:color="auto"/>
          </w:divBdr>
        </w:div>
        <w:div w:id="825705017">
          <w:marLeft w:val="1800"/>
          <w:marRight w:val="0"/>
          <w:marTop w:val="0"/>
          <w:marBottom w:val="0"/>
          <w:divBdr>
            <w:top w:val="none" w:sz="0" w:space="0" w:color="auto"/>
            <w:left w:val="none" w:sz="0" w:space="0" w:color="auto"/>
            <w:bottom w:val="none" w:sz="0" w:space="0" w:color="auto"/>
            <w:right w:val="none" w:sz="0" w:space="0" w:color="auto"/>
          </w:divBdr>
        </w:div>
        <w:div w:id="1386949021">
          <w:marLeft w:val="1800"/>
          <w:marRight w:val="0"/>
          <w:marTop w:val="0"/>
          <w:marBottom w:val="0"/>
          <w:divBdr>
            <w:top w:val="none" w:sz="0" w:space="0" w:color="auto"/>
            <w:left w:val="none" w:sz="0" w:space="0" w:color="auto"/>
            <w:bottom w:val="none" w:sz="0" w:space="0" w:color="auto"/>
            <w:right w:val="none" w:sz="0" w:space="0" w:color="auto"/>
          </w:divBdr>
        </w:div>
        <w:div w:id="1107191523">
          <w:marLeft w:val="1800"/>
          <w:marRight w:val="0"/>
          <w:marTop w:val="0"/>
          <w:marBottom w:val="0"/>
          <w:divBdr>
            <w:top w:val="none" w:sz="0" w:space="0" w:color="auto"/>
            <w:left w:val="none" w:sz="0" w:space="0" w:color="auto"/>
            <w:bottom w:val="none" w:sz="0" w:space="0" w:color="auto"/>
            <w:right w:val="none" w:sz="0" w:space="0" w:color="auto"/>
          </w:divBdr>
        </w:div>
        <w:div w:id="2025399164">
          <w:marLeft w:val="1166"/>
          <w:marRight w:val="0"/>
          <w:marTop w:val="0"/>
          <w:marBottom w:val="0"/>
          <w:divBdr>
            <w:top w:val="none" w:sz="0" w:space="0" w:color="auto"/>
            <w:left w:val="none" w:sz="0" w:space="0" w:color="auto"/>
            <w:bottom w:val="none" w:sz="0" w:space="0" w:color="auto"/>
            <w:right w:val="none" w:sz="0" w:space="0" w:color="auto"/>
          </w:divBdr>
        </w:div>
        <w:div w:id="1603997514">
          <w:marLeft w:val="1166"/>
          <w:marRight w:val="0"/>
          <w:marTop w:val="0"/>
          <w:marBottom w:val="0"/>
          <w:divBdr>
            <w:top w:val="none" w:sz="0" w:space="0" w:color="auto"/>
            <w:left w:val="none" w:sz="0" w:space="0" w:color="auto"/>
            <w:bottom w:val="none" w:sz="0" w:space="0" w:color="auto"/>
            <w:right w:val="none" w:sz="0" w:space="0" w:color="auto"/>
          </w:divBdr>
        </w:div>
        <w:div w:id="866716472">
          <w:marLeft w:val="1166"/>
          <w:marRight w:val="0"/>
          <w:marTop w:val="0"/>
          <w:marBottom w:val="0"/>
          <w:divBdr>
            <w:top w:val="none" w:sz="0" w:space="0" w:color="auto"/>
            <w:left w:val="none" w:sz="0" w:space="0" w:color="auto"/>
            <w:bottom w:val="none" w:sz="0" w:space="0" w:color="auto"/>
            <w:right w:val="none" w:sz="0" w:space="0" w:color="auto"/>
          </w:divBdr>
        </w:div>
        <w:div w:id="1824738088">
          <w:marLeft w:val="1800"/>
          <w:marRight w:val="0"/>
          <w:marTop w:val="0"/>
          <w:marBottom w:val="0"/>
          <w:divBdr>
            <w:top w:val="none" w:sz="0" w:space="0" w:color="auto"/>
            <w:left w:val="none" w:sz="0" w:space="0" w:color="auto"/>
            <w:bottom w:val="none" w:sz="0" w:space="0" w:color="auto"/>
            <w:right w:val="none" w:sz="0" w:space="0" w:color="auto"/>
          </w:divBdr>
        </w:div>
        <w:div w:id="259335709">
          <w:marLeft w:val="1800"/>
          <w:marRight w:val="0"/>
          <w:marTop w:val="0"/>
          <w:marBottom w:val="0"/>
          <w:divBdr>
            <w:top w:val="none" w:sz="0" w:space="0" w:color="auto"/>
            <w:left w:val="none" w:sz="0" w:space="0" w:color="auto"/>
            <w:bottom w:val="none" w:sz="0" w:space="0" w:color="auto"/>
            <w:right w:val="none" w:sz="0" w:space="0" w:color="auto"/>
          </w:divBdr>
        </w:div>
        <w:div w:id="1346134693">
          <w:marLeft w:val="1800"/>
          <w:marRight w:val="0"/>
          <w:marTop w:val="0"/>
          <w:marBottom w:val="0"/>
          <w:divBdr>
            <w:top w:val="none" w:sz="0" w:space="0" w:color="auto"/>
            <w:left w:val="none" w:sz="0" w:space="0" w:color="auto"/>
            <w:bottom w:val="none" w:sz="0" w:space="0" w:color="auto"/>
            <w:right w:val="none" w:sz="0" w:space="0" w:color="auto"/>
          </w:divBdr>
        </w:div>
        <w:div w:id="889414992">
          <w:marLeft w:val="1800"/>
          <w:marRight w:val="0"/>
          <w:marTop w:val="0"/>
          <w:marBottom w:val="0"/>
          <w:divBdr>
            <w:top w:val="none" w:sz="0" w:space="0" w:color="auto"/>
            <w:left w:val="none" w:sz="0" w:space="0" w:color="auto"/>
            <w:bottom w:val="none" w:sz="0" w:space="0" w:color="auto"/>
            <w:right w:val="none" w:sz="0" w:space="0" w:color="auto"/>
          </w:divBdr>
        </w:div>
        <w:div w:id="593324374">
          <w:marLeft w:val="1800"/>
          <w:marRight w:val="0"/>
          <w:marTop w:val="0"/>
          <w:marBottom w:val="0"/>
          <w:divBdr>
            <w:top w:val="none" w:sz="0" w:space="0" w:color="auto"/>
            <w:left w:val="none" w:sz="0" w:space="0" w:color="auto"/>
            <w:bottom w:val="none" w:sz="0" w:space="0" w:color="auto"/>
            <w:right w:val="none" w:sz="0" w:space="0" w:color="auto"/>
          </w:divBdr>
        </w:div>
        <w:div w:id="947539377">
          <w:marLeft w:val="1800"/>
          <w:marRight w:val="0"/>
          <w:marTop w:val="0"/>
          <w:marBottom w:val="0"/>
          <w:divBdr>
            <w:top w:val="none" w:sz="0" w:space="0" w:color="auto"/>
            <w:left w:val="none" w:sz="0" w:space="0" w:color="auto"/>
            <w:bottom w:val="none" w:sz="0" w:space="0" w:color="auto"/>
            <w:right w:val="none" w:sz="0" w:space="0" w:color="auto"/>
          </w:divBdr>
        </w:div>
        <w:div w:id="181166580">
          <w:marLeft w:val="1800"/>
          <w:marRight w:val="0"/>
          <w:marTop w:val="0"/>
          <w:marBottom w:val="0"/>
          <w:divBdr>
            <w:top w:val="none" w:sz="0" w:space="0" w:color="auto"/>
            <w:left w:val="none" w:sz="0" w:space="0" w:color="auto"/>
            <w:bottom w:val="none" w:sz="0" w:space="0" w:color="auto"/>
            <w:right w:val="none" w:sz="0" w:space="0" w:color="auto"/>
          </w:divBdr>
        </w:div>
        <w:div w:id="2014407396">
          <w:marLeft w:val="1800"/>
          <w:marRight w:val="0"/>
          <w:marTop w:val="0"/>
          <w:marBottom w:val="0"/>
          <w:divBdr>
            <w:top w:val="none" w:sz="0" w:space="0" w:color="auto"/>
            <w:left w:val="none" w:sz="0" w:space="0" w:color="auto"/>
            <w:bottom w:val="none" w:sz="0" w:space="0" w:color="auto"/>
            <w:right w:val="none" w:sz="0" w:space="0" w:color="auto"/>
          </w:divBdr>
        </w:div>
        <w:div w:id="464196394">
          <w:marLeft w:val="1800"/>
          <w:marRight w:val="0"/>
          <w:marTop w:val="0"/>
          <w:marBottom w:val="0"/>
          <w:divBdr>
            <w:top w:val="none" w:sz="0" w:space="0" w:color="auto"/>
            <w:left w:val="none" w:sz="0" w:space="0" w:color="auto"/>
            <w:bottom w:val="none" w:sz="0" w:space="0" w:color="auto"/>
            <w:right w:val="none" w:sz="0" w:space="0" w:color="auto"/>
          </w:divBdr>
        </w:div>
        <w:div w:id="1873614705">
          <w:marLeft w:val="1166"/>
          <w:marRight w:val="0"/>
          <w:marTop w:val="0"/>
          <w:marBottom w:val="0"/>
          <w:divBdr>
            <w:top w:val="none" w:sz="0" w:space="0" w:color="auto"/>
            <w:left w:val="none" w:sz="0" w:space="0" w:color="auto"/>
            <w:bottom w:val="none" w:sz="0" w:space="0" w:color="auto"/>
            <w:right w:val="none" w:sz="0" w:space="0" w:color="auto"/>
          </w:divBdr>
        </w:div>
        <w:div w:id="1835686391">
          <w:marLeft w:val="1166"/>
          <w:marRight w:val="0"/>
          <w:marTop w:val="0"/>
          <w:marBottom w:val="0"/>
          <w:divBdr>
            <w:top w:val="none" w:sz="0" w:space="0" w:color="auto"/>
            <w:left w:val="none" w:sz="0" w:space="0" w:color="auto"/>
            <w:bottom w:val="none" w:sz="0" w:space="0" w:color="auto"/>
            <w:right w:val="none" w:sz="0" w:space="0" w:color="auto"/>
          </w:divBdr>
        </w:div>
      </w:divsChild>
    </w:div>
    <w:div w:id="580261679">
      <w:bodyDiv w:val="1"/>
      <w:marLeft w:val="0"/>
      <w:marRight w:val="0"/>
      <w:marTop w:val="0"/>
      <w:marBottom w:val="0"/>
      <w:divBdr>
        <w:top w:val="none" w:sz="0" w:space="0" w:color="auto"/>
        <w:left w:val="none" w:sz="0" w:space="0" w:color="auto"/>
        <w:bottom w:val="none" w:sz="0" w:space="0" w:color="auto"/>
        <w:right w:val="none" w:sz="0" w:space="0" w:color="auto"/>
      </w:divBdr>
    </w:div>
    <w:div w:id="721904857">
      <w:bodyDiv w:val="1"/>
      <w:marLeft w:val="0"/>
      <w:marRight w:val="0"/>
      <w:marTop w:val="0"/>
      <w:marBottom w:val="0"/>
      <w:divBdr>
        <w:top w:val="none" w:sz="0" w:space="0" w:color="auto"/>
        <w:left w:val="none" w:sz="0" w:space="0" w:color="auto"/>
        <w:bottom w:val="none" w:sz="0" w:space="0" w:color="auto"/>
        <w:right w:val="none" w:sz="0" w:space="0" w:color="auto"/>
      </w:divBdr>
    </w:div>
    <w:div w:id="725757225">
      <w:bodyDiv w:val="1"/>
      <w:marLeft w:val="0"/>
      <w:marRight w:val="0"/>
      <w:marTop w:val="0"/>
      <w:marBottom w:val="0"/>
      <w:divBdr>
        <w:top w:val="none" w:sz="0" w:space="0" w:color="auto"/>
        <w:left w:val="none" w:sz="0" w:space="0" w:color="auto"/>
        <w:bottom w:val="none" w:sz="0" w:space="0" w:color="auto"/>
        <w:right w:val="none" w:sz="0" w:space="0" w:color="auto"/>
      </w:divBdr>
    </w:div>
    <w:div w:id="819035841">
      <w:bodyDiv w:val="1"/>
      <w:marLeft w:val="0"/>
      <w:marRight w:val="0"/>
      <w:marTop w:val="0"/>
      <w:marBottom w:val="0"/>
      <w:divBdr>
        <w:top w:val="none" w:sz="0" w:space="0" w:color="auto"/>
        <w:left w:val="none" w:sz="0" w:space="0" w:color="auto"/>
        <w:bottom w:val="none" w:sz="0" w:space="0" w:color="auto"/>
        <w:right w:val="none" w:sz="0" w:space="0" w:color="auto"/>
      </w:divBdr>
    </w:div>
    <w:div w:id="965699972">
      <w:bodyDiv w:val="1"/>
      <w:marLeft w:val="0"/>
      <w:marRight w:val="0"/>
      <w:marTop w:val="0"/>
      <w:marBottom w:val="0"/>
      <w:divBdr>
        <w:top w:val="none" w:sz="0" w:space="0" w:color="auto"/>
        <w:left w:val="none" w:sz="0" w:space="0" w:color="auto"/>
        <w:bottom w:val="none" w:sz="0" w:space="0" w:color="auto"/>
        <w:right w:val="none" w:sz="0" w:space="0" w:color="auto"/>
      </w:divBdr>
      <w:divsChild>
        <w:div w:id="431819556">
          <w:marLeft w:val="547"/>
          <w:marRight w:val="0"/>
          <w:marTop w:val="0"/>
          <w:marBottom w:val="0"/>
          <w:divBdr>
            <w:top w:val="none" w:sz="0" w:space="0" w:color="auto"/>
            <w:left w:val="none" w:sz="0" w:space="0" w:color="auto"/>
            <w:bottom w:val="none" w:sz="0" w:space="0" w:color="auto"/>
            <w:right w:val="none" w:sz="0" w:space="0" w:color="auto"/>
          </w:divBdr>
        </w:div>
        <w:div w:id="78601104">
          <w:marLeft w:val="547"/>
          <w:marRight w:val="0"/>
          <w:marTop w:val="0"/>
          <w:marBottom w:val="0"/>
          <w:divBdr>
            <w:top w:val="none" w:sz="0" w:space="0" w:color="auto"/>
            <w:left w:val="none" w:sz="0" w:space="0" w:color="auto"/>
            <w:bottom w:val="none" w:sz="0" w:space="0" w:color="auto"/>
            <w:right w:val="none" w:sz="0" w:space="0" w:color="auto"/>
          </w:divBdr>
        </w:div>
        <w:div w:id="22368591">
          <w:marLeft w:val="1166"/>
          <w:marRight w:val="0"/>
          <w:marTop w:val="0"/>
          <w:marBottom w:val="0"/>
          <w:divBdr>
            <w:top w:val="none" w:sz="0" w:space="0" w:color="auto"/>
            <w:left w:val="none" w:sz="0" w:space="0" w:color="auto"/>
            <w:bottom w:val="none" w:sz="0" w:space="0" w:color="auto"/>
            <w:right w:val="none" w:sz="0" w:space="0" w:color="auto"/>
          </w:divBdr>
        </w:div>
        <w:div w:id="661470857">
          <w:marLeft w:val="1166"/>
          <w:marRight w:val="0"/>
          <w:marTop w:val="0"/>
          <w:marBottom w:val="0"/>
          <w:divBdr>
            <w:top w:val="none" w:sz="0" w:space="0" w:color="auto"/>
            <w:left w:val="none" w:sz="0" w:space="0" w:color="auto"/>
            <w:bottom w:val="none" w:sz="0" w:space="0" w:color="auto"/>
            <w:right w:val="none" w:sz="0" w:space="0" w:color="auto"/>
          </w:divBdr>
        </w:div>
        <w:div w:id="561598144">
          <w:marLeft w:val="1166"/>
          <w:marRight w:val="0"/>
          <w:marTop w:val="0"/>
          <w:marBottom w:val="0"/>
          <w:divBdr>
            <w:top w:val="none" w:sz="0" w:space="0" w:color="auto"/>
            <w:left w:val="none" w:sz="0" w:space="0" w:color="auto"/>
            <w:bottom w:val="none" w:sz="0" w:space="0" w:color="auto"/>
            <w:right w:val="none" w:sz="0" w:space="0" w:color="auto"/>
          </w:divBdr>
        </w:div>
        <w:div w:id="1309869535">
          <w:marLeft w:val="1800"/>
          <w:marRight w:val="0"/>
          <w:marTop w:val="0"/>
          <w:marBottom w:val="0"/>
          <w:divBdr>
            <w:top w:val="none" w:sz="0" w:space="0" w:color="auto"/>
            <w:left w:val="none" w:sz="0" w:space="0" w:color="auto"/>
            <w:bottom w:val="none" w:sz="0" w:space="0" w:color="auto"/>
            <w:right w:val="none" w:sz="0" w:space="0" w:color="auto"/>
          </w:divBdr>
        </w:div>
        <w:div w:id="223491072">
          <w:marLeft w:val="1800"/>
          <w:marRight w:val="0"/>
          <w:marTop w:val="0"/>
          <w:marBottom w:val="0"/>
          <w:divBdr>
            <w:top w:val="none" w:sz="0" w:space="0" w:color="auto"/>
            <w:left w:val="none" w:sz="0" w:space="0" w:color="auto"/>
            <w:bottom w:val="none" w:sz="0" w:space="0" w:color="auto"/>
            <w:right w:val="none" w:sz="0" w:space="0" w:color="auto"/>
          </w:divBdr>
        </w:div>
        <w:div w:id="1460763396">
          <w:marLeft w:val="1800"/>
          <w:marRight w:val="0"/>
          <w:marTop w:val="0"/>
          <w:marBottom w:val="0"/>
          <w:divBdr>
            <w:top w:val="none" w:sz="0" w:space="0" w:color="auto"/>
            <w:left w:val="none" w:sz="0" w:space="0" w:color="auto"/>
            <w:bottom w:val="none" w:sz="0" w:space="0" w:color="auto"/>
            <w:right w:val="none" w:sz="0" w:space="0" w:color="auto"/>
          </w:divBdr>
        </w:div>
        <w:div w:id="689378063">
          <w:marLeft w:val="1800"/>
          <w:marRight w:val="0"/>
          <w:marTop w:val="0"/>
          <w:marBottom w:val="0"/>
          <w:divBdr>
            <w:top w:val="none" w:sz="0" w:space="0" w:color="auto"/>
            <w:left w:val="none" w:sz="0" w:space="0" w:color="auto"/>
            <w:bottom w:val="none" w:sz="0" w:space="0" w:color="auto"/>
            <w:right w:val="none" w:sz="0" w:space="0" w:color="auto"/>
          </w:divBdr>
        </w:div>
        <w:div w:id="231935231">
          <w:marLeft w:val="1800"/>
          <w:marRight w:val="0"/>
          <w:marTop w:val="0"/>
          <w:marBottom w:val="0"/>
          <w:divBdr>
            <w:top w:val="none" w:sz="0" w:space="0" w:color="auto"/>
            <w:left w:val="none" w:sz="0" w:space="0" w:color="auto"/>
            <w:bottom w:val="none" w:sz="0" w:space="0" w:color="auto"/>
            <w:right w:val="none" w:sz="0" w:space="0" w:color="auto"/>
          </w:divBdr>
        </w:div>
        <w:div w:id="512962003">
          <w:marLeft w:val="1166"/>
          <w:marRight w:val="0"/>
          <w:marTop w:val="0"/>
          <w:marBottom w:val="0"/>
          <w:divBdr>
            <w:top w:val="none" w:sz="0" w:space="0" w:color="auto"/>
            <w:left w:val="none" w:sz="0" w:space="0" w:color="auto"/>
            <w:bottom w:val="none" w:sz="0" w:space="0" w:color="auto"/>
            <w:right w:val="none" w:sz="0" w:space="0" w:color="auto"/>
          </w:divBdr>
        </w:div>
        <w:div w:id="421069888">
          <w:marLeft w:val="1166"/>
          <w:marRight w:val="0"/>
          <w:marTop w:val="0"/>
          <w:marBottom w:val="0"/>
          <w:divBdr>
            <w:top w:val="none" w:sz="0" w:space="0" w:color="auto"/>
            <w:left w:val="none" w:sz="0" w:space="0" w:color="auto"/>
            <w:bottom w:val="none" w:sz="0" w:space="0" w:color="auto"/>
            <w:right w:val="none" w:sz="0" w:space="0" w:color="auto"/>
          </w:divBdr>
        </w:div>
        <w:div w:id="306128360">
          <w:marLeft w:val="1166"/>
          <w:marRight w:val="0"/>
          <w:marTop w:val="0"/>
          <w:marBottom w:val="0"/>
          <w:divBdr>
            <w:top w:val="none" w:sz="0" w:space="0" w:color="auto"/>
            <w:left w:val="none" w:sz="0" w:space="0" w:color="auto"/>
            <w:bottom w:val="none" w:sz="0" w:space="0" w:color="auto"/>
            <w:right w:val="none" w:sz="0" w:space="0" w:color="auto"/>
          </w:divBdr>
        </w:div>
        <w:div w:id="887498591">
          <w:marLeft w:val="1800"/>
          <w:marRight w:val="0"/>
          <w:marTop w:val="0"/>
          <w:marBottom w:val="0"/>
          <w:divBdr>
            <w:top w:val="none" w:sz="0" w:space="0" w:color="auto"/>
            <w:left w:val="none" w:sz="0" w:space="0" w:color="auto"/>
            <w:bottom w:val="none" w:sz="0" w:space="0" w:color="auto"/>
            <w:right w:val="none" w:sz="0" w:space="0" w:color="auto"/>
          </w:divBdr>
        </w:div>
        <w:div w:id="701201916">
          <w:marLeft w:val="1800"/>
          <w:marRight w:val="0"/>
          <w:marTop w:val="0"/>
          <w:marBottom w:val="0"/>
          <w:divBdr>
            <w:top w:val="none" w:sz="0" w:space="0" w:color="auto"/>
            <w:left w:val="none" w:sz="0" w:space="0" w:color="auto"/>
            <w:bottom w:val="none" w:sz="0" w:space="0" w:color="auto"/>
            <w:right w:val="none" w:sz="0" w:space="0" w:color="auto"/>
          </w:divBdr>
        </w:div>
        <w:div w:id="1527863769">
          <w:marLeft w:val="1800"/>
          <w:marRight w:val="0"/>
          <w:marTop w:val="0"/>
          <w:marBottom w:val="0"/>
          <w:divBdr>
            <w:top w:val="none" w:sz="0" w:space="0" w:color="auto"/>
            <w:left w:val="none" w:sz="0" w:space="0" w:color="auto"/>
            <w:bottom w:val="none" w:sz="0" w:space="0" w:color="auto"/>
            <w:right w:val="none" w:sz="0" w:space="0" w:color="auto"/>
          </w:divBdr>
        </w:div>
        <w:div w:id="2092503047">
          <w:marLeft w:val="1800"/>
          <w:marRight w:val="0"/>
          <w:marTop w:val="0"/>
          <w:marBottom w:val="0"/>
          <w:divBdr>
            <w:top w:val="none" w:sz="0" w:space="0" w:color="auto"/>
            <w:left w:val="none" w:sz="0" w:space="0" w:color="auto"/>
            <w:bottom w:val="none" w:sz="0" w:space="0" w:color="auto"/>
            <w:right w:val="none" w:sz="0" w:space="0" w:color="auto"/>
          </w:divBdr>
        </w:div>
        <w:div w:id="1497064730">
          <w:marLeft w:val="1800"/>
          <w:marRight w:val="0"/>
          <w:marTop w:val="0"/>
          <w:marBottom w:val="0"/>
          <w:divBdr>
            <w:top w:val="none" w:sz="0" w:space="0" w:color="auto"/>
            <w:left w:val="none" w:sz="0" w:space="0" w:color="auto"/>
            <w:bottom w:val="none" w:sz="0" w:space="0" w:color="auto"/>
            <w:right w:val="none" w:sz="0" w:space="0" w:color="auto"/>
          </w:divBdr>
        </w:div>
        <w:div w:id="205875490">
          <w:marLeft w:val="1800"/>
          <w:marRight w:val="0"/>
          <w:marTop w:val="0"/>
          <w:marBottom w:val="0"/>
          <w:divBdr>
            <w:top w:val="none" w:sz="0" w:space="0" w:color="auto"/>
            <w:left w:val="none" w:sz="0" w:space="0" w:color="auto"/>
            <w:bottom w:val="none" w:sz="0" w:space="0" w:color="auto"/>
            <w:right w:val="none" w:sz="0" w:space="0" w:color="auto"/>
          </w:divBdr>
        </w:div>
        <w:div w:id="1475636436">
          <w:marLeft w:val="1800"/>
          <w:marRight w:val="0"/>
          <w:marTop w:val="0"/>
          <w:marBottom w:val="0"/>
          <w:divBdr>
            <w:top w:val="none" w:sz="0" w:space="0" w:color="auto"/>
            <w:left w:val="none" w:sz="0" w:space="0" w:color="auto"/>
            <w:bottom w:val="none" w:sz="0" w:space="0" w:color="auto"/>
            <w:right w:val="none" w:sz="0" w:space="0" w:color="auto"/>
          </w:divBdr>
        </w:div>
        <w:div w:id="1974409138">
          <w:marLeft w:val="1800"/>
          <w:marRight w:val="0"/>
          <w:marTop w:val="0"/>
          <w:marBottom w:val="0"/>
          <w:divBdr>
            <w:top w:val="none" w:sz="0" w:space="0" w:color="auto"/>
            <w:left w:val="none" w:sz="0" w:space="0" w:color="auto"/>
            <w:bottom w:val="none" w:sz="0" w:space="0" w:color="auto"/>
            <w:right w:val="none" w:sz="0" w:space="0" w:color="auto"/>
          </w:divBdr>
        </w:div>
        <w:div w:id="328751993">
          <w:marLeft w:val="1800"/>
          <w:marRight w:val="0"/>
          <w:marTop w:val="0"/>
          <w:marBottom w:val="0"/>
          <w:divBdr>
            <w:top w:val="none" w:sz="0" w:space="0" w:color="auto"/>
            <w:left w:val="none" w:sz="0" w:space="0" w:color="auto"/>
            <w:bottom w:val="none" w:sz="0" w:space="0" w:color="auto"/>
            <w:right w:val="none" w:sz="0" w:space="0" w:color="auto"/>
          </w:divBdr>
        </w:div>
        <w:div w:id="1750033155">
          <w:marLeft w:val="1166"/>
          <w:marRight w:val="0"/>
          <w:marTop w:val="0"/>
          <w:marBottom w:val="0"/>
          <w:divBdr>
            <w:top w:val="none" w:sz="0" w:space="0" w:color="auto"/>
            <w:left w:val="none" w:sz="0" w:space="0" w:color="auto"/>
            <w:bottom w:val="none" w:sz="0" w:space="0" w:color="auto"/>
            <w:right w:val="none" w:sz="0" w:space="0" w:color="auto"/>
          </w:divBdr>
        </w:div>
        <w:div w:id="1402870731">
          <w:marLeft w:val="1166"/>
          <w:marRight w:val="0"/>
          <w:marTop w:val="0"/>
          <w:marBottom w:val="0"/>
          <w:divBdr>
            <w:top w:val="none" w:sz="0" w:space="0" w:color="auto"/>
            <w:left w:val="none" w:sz="0" w:space="0" w:color="auto"/>
            <w:bottom w:val="none" w:sz="0" w:space="0" w:color="auto"/>
            <w:right w:val="none" w:sz="0" w:space="0" w:color="auto"/>
          </w:divBdr>
        </w:div>
      </w:divsChild>
    </w:div>
    <w:div w:id="1149519809">
      <w:bodyDiv w:val="1"/>
      <w:marLeft w:val="0"/>
      <w:marRight w:val="0"/>
      <w:marTop w:val="0"/>
      <w:marBottom w:val="0"/>
      <w:divBdr>
        <w:top w:val="none" w:sz="0" w:space="0" w:color="auto"/>
        <w:left w:val="none" w:sz="0" w:space="0" w:color="auto"/>
        <w:bottom w:val="none" w:sz="0" w:space="0" w:color="auto"/>
        <w:right w:val="none" w:sz="0" w:space="0" w:color="auto"/>
      </w:divBdr>
    </w:div>
    <w:div w:id="1219974717">
      <w:bodyDiv w:val="1"/>
      <w:marLeft w:val="0"/>
      <w:marRight w:val="0"/>
      <w:marTop w:val="0"/>
      <w:marBottom w:val="0"/>
      <w:divBdr>
        <w:top w:val="none" w:sz="0" w:space="0" w:color="auto"/>
        <w:left w:val="none" w:sz="0" w:space="0" w:color="auto"/>
        <w:bottom w:val="none" w:sz="0" w:space="0" w:color="auto"/>
        <w:right w:val="none" w:sz="0" w:space="0" w:color="auto"/>
      </w:divBdr>
    </w:div>
    <w:div w:id="1685286093">
      <w:bodyDiv w:val="1"/>
      <w:marLeft w:val="0"/>
      <w:marRight w:val="0"/>
      <w:marTop w:val="0"/>
      <w:marBottom w:val="0"/>
      <w:divBdr>
        <w:top w:val="none" w:sz="0" w:space="0" w:color="auto"/>
        <w:left w:val="none" w:sz="0" w:space="0" w:color="auto"/>
        <w:bottom w:val="none" w:sz="0" w:space="0" w:color="auto"/>
        <w:right w:val="none" w:sz="0" w:space="0" w:color="auto"/>
      </w:divBdr>
    </w:div>
    <w:div w:id="2042707654">
      <w:bodyDiv w:val="1"/>
      <w:marLeft w:val="0"/>
      <w:marRight w:val="0"/>
      <w:marTop w:val="0"/>
      <w:marBottom w:val="0"/>
      <w:divBdr>
        <w:top w:val="none" w:sz="0" w:space="0" w:color="auto"/>
        <w:left w:val="none" w:sz="0" w:space="0" w:color="auto"/>
        <w:bottom w:val="none" w:sz="0" w:space="0" w:color="auto"/>
        <w:right w:val="none" w:sz="0" w:space="0" w:color="auto"/>
      </w:divBdr>
      <w:divsChild>
        <w:div w:id="61608287">
          <w:marLeft w:val="547"/>
          <w:marRight w:val="0"/>
          <w:marTop w:val="0"/>
          <w:marBottom w:val="0"/>
          <w:divBdr>
            <w:top w:val="none" w:sz="0" w:space="0" w:color="auto"/>
            <w:left w:val="none" w:sz="0" w:space="0" w:color="auto"/>
            <w:bottom w:val="none" w:sz="0" w:space="0" w:color="auto"/>
            <w:right w:val="none" w:sz="0" w:space="0" w:color="auto"/>
          </w:divBdr>
        </w:div>
        <w:div w:id="1599215915">
          <w:marLeft w:val="1166"/>
          <w:marRight w:val="0"/>
          <w:marTop w:val="0"/>
          <w:marBottom w:val="0"/>
          <w:divBdr>
            <w:top w:val="none" w:sz="0" w:space="0" w:color="auto"/>
            <w:left w:val="none" w:sz="0" w:space="0" w:color="auto"/>
            <w:bottom w:val="none" w:sz="0" w:space="0" w:color="auto"/>
            <w:right w:val="none" w:sz="0" w:space="0" w:color="auto"/>
          </w:divBdr>
        </w:div>
        <w:div w:id="506677650">
          <w:marLeft w:val="1166"/>
          <w:marRight w:val="0"/>
          <w:marTop w:val="0"/>
          <w:marBottom w:val="0"/>
          <w:divBdr>
            <w:top w:val="none" w:sz="0" w:space="0" w:color="auto"/>
            <w:left w:val="none" w:sz="0" w:space="0" w:color="auto"/>
            <w:bottom w:val="none" w:sz="0" w:space="0" w:color="auto"/>
            <w:right w:val="none" w:sz="0" w:space="0" w:color="auto"/>
          </w:divBdr>
        </w:div>
        <w:div w:id="1799448141">
          <w:marLeft w:val="1800"/>
          <w:marRight w:val="0"/>
          <w:marTop w:val="0"/>
          <w:marBottom w:val="0"/>
          <w:divBdr>
            <w:top w:val="none" w:sz="0" w:space="0" w:color="auto"/>
            <w:left w:val="none" w:sz="0" w:space="0" w:color="auto"/>
            <w:bottom w:val="none" w:sz="0" w:space="0" w:color="auto"/>
            <w:right w:val="none" w:sz="0" w:space="0" w:color="auto"/>
          </w:divBdr>
        </w:div>
        <w:div w:id="1253321288">
          <w:marLeft w:val="1800"/>
          <w:marRight w:val="0"/>
          <w:marTop w:val="0"/>
          <w:marBottom w:val="0"/>
          <w:divBdr>
            <w:top w:val="none" w:sz="0" w:space="0" w:color="auto"/>
            <w:left w:val="none" w:sz="0" w:space="0" w:color="auto"/>
            <w:bottom w:val="none" w:sz="0" w:space="0" w:color="auto"/>
            <w:right w:val="none" w:sz="0" w:space="0" w:color="auto"/>
          </w:divBdr>
        </w:div>
        <w:div w:id="1344431328">
          <w:marLeft w:val="1800"/>
          <w:marRight w:val="0"/>
          <w:marTop w:val="0"/>
          <w:marBottom w:val="0"/>
          <w:divBdr>
            <w:top w:val="none" w:sz="0" w:space="0" w:color="auto"/>
            <w:left w:val="none" w:sz="0" w:space="0" w:color="auto"/>
            <w:bottom w:val="none" w:sz="0" w:space="0" w:color="auto"/>
            <w:right w:val="none" w:sz="0" w:space="0" w:color="auto"/>
          </w:divBdr>
        </w:div>
        <w:div w:id="508913473">
          <w:marLeft w:val="1800"/>
          <w:marRight w:val="0"/>
          <w:marTop w:val="0"/>
          <w:marBottom w:val="0"/>
          <w:divBdr>
            <w:top w:val="none" w:sz="0" w:space="0" w:color="auto"/>
            <w:left w:val="none" w:sz="0" w:space="0" w:color="auto"/>
            <w:bottom w:val="none" w:sz="0" w:space="0" w:color="auto"/>
            <w:right w:val="none" w:sz="0" w:space="0" w:color="auto"/>
          </w:divBdr>
        </w:div>
        <w:div w:id="1022710432">
          <w:marLeft w:val="1800"/>
          <w:marRight w:val="0"/>
          <w:marTop w:val="0"/>
          <w:marBottom w:val="0"/>
          <w:divBdr>
            <w:top w:val="none" w:sz="0" w:space="0" w:color="auto"/>
            <w:left w:val="none" w:sz="0" w:space="0" w:color="auto"/>
            <w:bottom w:val="none" w:sz="0" w:space="0" w:color="auto"/>
            <w:right w:val="none" w:sz="0" w:space="0" w:color="auto"/>
          </w:divBdr>
        </w:div>
        <w:div w:id="231887361">
          <w:marLeft w:val="1166"/>
          <w:marRight w:val="0"/>
          <w:marTop w:val="0"/>
          <w:marBottom w:val="0"/>
          <w:divBdr>
            <w:top w:val="none" w:sz="0" w:space="0" w:color="auto"/>
            <w:left w:val="none" w:sz="0" w:space="0" w:color="auto"/>
            <w:bottom w:val="none" w:sz="0" w:space="0" w:color="auto"/>
            <w:right w:val="none" w:sz="0" w:space="0" w:color="auto"/>
          </w:divBdr>
        </w:div>
        <w:div w:id="1392265945">
          <w:marLeft w:val="1166"/>
          <w:marRight w:val="0"/>
          <w:marTop w:val="0"/>
          <w:marBottom w:val="0"/>
          <w:divBdr>
            <w:top w:val="none" w:sz="0" w:space="0" w:color="auto"/>
            <w:left w:val="none" w:sz="0" w:space="0" w:color="auto"/>
            <w:bottom w:val="none" w:sz="0" w:space="0" w:color="auto"/>
            <w:right w:val="none" w:sz="0" w:space="0" w:color="auto"/>
          </w:divBdr>
        </w:div>
        <w:div w:id="160004831">
          <w:marLeft w:val="1800"/>
          <w:marRight w:val="0"/>
          <w:marTop w:val="0"/>
          <w:marBottom w:val="0"/>
          <w:divBdr>
            <w:top w:val="none" w:sz="0" w:space="0" w:color="auto"/>
            <w:left w:val="none" w:sz="0" w:space="0" w:color="auto"/>
            <w:bottom w:val="none" w:sz="0" w:space="0" w:color="auto"/>
            <w:right w:val="none" w:sz="0" w:space="0" w:color="auto"/>
          </w:divBdr>
        </w:div>
        <w:div w:id="1048065008">
          <w:marLeft w:val="1800"/>
          <w:marRight w:val="0"/>
          <w:marTop w:val="0"/>
          <w:marBottom w:val="0"/>
          <w:divBdr>
            <w:top w:val="none" w:sz="0" w:space="0" w:color="auto"/>
            <w:left w:val="none" w:sz="0" w:space="0" w:color="auto"/>
            <w:bottom w:val="none" w:sz="0" w:space="0" w:color="auto"/>
            <w:right w:val="none" w:sz="0" w:space="0" w:color="auto"/>
          </w:divBdr>
        </w:div>
        <w:div w:id="1318535684">
          <w:marLeft w:val="1800"/>
          <w:marRight w:val="0"/>
          <w:marTop w:val="0"/>
          <w:marBottom w:val="0"/>
          <w:divBdr>
            <w:top w:val="none" w:sz="0" w:space="0" w:color="auto"/>
            <w:left w:val="none" w:sz="0" w:space="0" w:color="auto"/>
            <w:bottom w:val="none" w:sz="0" w:space="0" w:color="auto"/>
            <w:right w:val="none" w:sz="0" w:space="0" w:color="auto"/>
          </w:divBdr>
        </w:div>
        <w:div w:id="732240415">
          <w:marLeft w:val="1800"/>
          <w:marRight w:val="0"/>
          <w:marTop w:val="0"/>
          <w:marBottom w:val="0"/>
          <w:divBdr>
            <w:top w:val="none" w:sz="0" w:space="0" w:color="auto"/>
            <w:left w:val="none" w:sz="0" w:space="0" w:color="auto"/>
            <w:bottom w:val="none" w:sz="0" w:space="0" w:color="auto"/>
            <w:right w:val="none" w:sz="0" w:space="0" w:color="auto"/>
          </w:divBdr>
        </w:div>
        <w:div w:id="1115563312">
          <w:marLeft w:val="1800"/>
          <w:marRight w:val="0"/>
          <w:marTop w:val="0"/>
          <w:marBottom w:val="0"/>
          <w:divBdr>
            <w:top w:val="none" w:sz="0" w:space="0" w:color="auto"/>
            <w:left w:val="none" w:sz="0" w:space="0" w:color="auto"/>
            <w:bottom w:val="none" w:sz="0" w:space="0" w:color="auto"/>
            <w:right w:val="none" w:sz="0" w:space="0" w:color="auto"/>
          </w:divBdr>
        </w:div>
        <w:div w:id="2085180484">
          <w:marLeft w:val="1800"/>
          <w:marRight w:val="0"/>
          <w:marTop w:val="0"/>
          <w:marBottom w:val="0"/>
          <w:divBdr>
            <w:top w:val="none" w:sz="0" w:space="0" w:color="auto"/>
            <w:left w:val="none" w:sz="0" w:space="0" w:color="auto"/>
            <w:bottom w:val="none" w:sz="0" w:space="0" w:color="auto"/>
            <w:right w:val="none" w:sz="0" w:space="0" w:color="auto"/>
          </w:divBdr>
        </w:div>
        <w:div w:id="718209118">
          <w:marLeft w:val="1800"/>
          <w:marRight w:val="0"/>
          <w:marTop w:val="0"/>
          <w:marBottom w:val="0"/>
          <w:divBdr>
            <w:top w:val="none" w:sz="0" w:space="0" w:color="auto"/>
            <w:left w:val="none" w:sz="0" w:space="0" w:color="auto"/>
            <w:bottom w:val="none" w:sz="0" w:space="0" w:color="auto"/>
            <w:right w:val="none" w:sz="0" w:space="0" w:color="auto"/>
          </w:divBdr>
        </w:div>
        <w:div w:id="32847085">
          <w:marLeft w:val="1800"/>
          <w:marRight w:val="0"/>
          <w:marTop w:val="0"/>
          <w:marBottom w:val="0"/>
          <w:divBdr>
            <w:top w:val="none" w:sz="0" w:space="0" w:color="auto"/>
            <w:left w:val="none" w:sz="0" w:space="0" w:color="auto"/>
            <w:bottom w:val="none" w:sz="0" w:space="0" w:color="auto"/>
            <w:right w:val="none" w:sz="0" w:space="0" w:color="auto"/>
          </w:divBdr>
        </w:div>
        <w:div w:id="574512638">
          <w:marLeft w:val="1800"/>
          <w:marRight w:val="0"/>
          <w:marTop w:val="0"/>
          <w:marBottom w:val="0"/>
          <w:divBdr>
            <w:top w:val="none" w:sz="0" w:space="0" w:color="auto"/>
            <w:left w:val="none" w:sz="0" w:space="0" w:color="auto"/>
            <w:bottom w:val="none" w:sz="0" w:space="0" w:color="auto"/>
            <w:right w:val="none" w:sz="0" w:space="0" w:color="auto"/>
          </w:divBdr>
        </w:div>
        <w:div w:id="1985966888">
          <w:marLeft w:val="1166"/>
          <w:marRight w:val="0"/>
          <w:marTop w:val="0"/>
          <w:marBottom w:val="0"/>
          <w:divBdr>
            <w:top w:val="none" w:sz="0" w:space="0" w:color="auto"/>
            <w:left w:val="none" w:sz="0" w:space="0" w:color="auto"/>
            <w:bottom w:val="none" w:sz="0" w:space="0" w:color="auto"/>
            <w:right w:val="none" w:sz="0" w:space="0" w:color="auto"/>
          </w:divBdr>
        </w:div>
      </w:divsChild>
    </w:div>
    <w:div w:id="2048681312">
      <w:bodyDiv w:val="1"/>
      <w:marLeft w:val="0"/>
      <w:marRight w:val="0"/>
      <w:marTop w:val="0"/>
      <w:marBottom w:val="0"/>
      <w:divBdr>
        <w:top w:val="none" w:sz="0" w:space="0" w:color="auto"/>
        <w:left w:val="none" w:sz="0" w:space="0" w:color="auto"/>
        <w:bottom w:val="none" w:sz="0" w:space="0" w:color="auto"/>
        <w:right w:val="none" w:sz="0" w:space="0" w:color="auto"/>
      </w:divBdr>
    </w:div>
    <w:div w:id="2106534950">
      <w:marLeft w:val="0"/>
      <w:marRight w:val="0"/>
      <w:marTop w:val="0"/>
      <w:marBottom w:val="0"/>
      <w:divBdr>
        <w:top w:val="none" w:sz="0" w:space="0" w:color="auto"/>
        <w:left w:val="none" w:sz="0" w:space="0" w:color="auto"/>
        <w:bottom w:val="none" w:sz="0" w:space="0" w:color="auto"/>
        <w:right w:val="none" w:sz="0" w:space="0" w:color="auto"/>
      </w:divBdr>
    </w:div>
    <w:div w:id="2106534951">
      <w:marLeft w:val="0"/>
      <w:marRight w:val="0"/>
      <w:marTop w:val="0"/>
      <w:marBottom w:val="0"/>
      <w:divBdr>
        <w:top w:val="none" w:sz="0" w:space="0" w:color="auto"/>
        <w:left w:val="none" w:sz="0" w:space="0" w:color="auto"/>
        <w:bottom w:val="none" w:sz="0" w:space="0" w:color="auto"/>
        <w:right w:val="none" w:sz="0" w:space="0" w:color="auto"/>
      </w:divBdr>
    </w:div>
    <w:div w:id="2106534952">
      <w:marLeft w:val="0"/>
      <w:marRight w:val="0"/>
      <w:marTop w:val="0"/>
      <w:marBottom w:val="0"/>
      <w:divBdr>
        <w:top w:val="none" w:sz="0" w:space="0" w:color="auto"/>
        <w:left w:val="none" w:sz="0" w:space="0" w:color="auto"/>
        <w:bottom w:val="none" w:sz="0" w:space="0" w:color="auto"/>
        <w:right w:val="none" w:sz="0" w:space="0" w:color="auto"/>
      </w:divBdr>
    </w:div>
    <w:div w:id="2106534953">
      <w:marLeft w:val="0"/>
      <w:marRight w:val="0"/>
      <w:marTop w:val="0"/>
      <w:marBottom w:val="0"/>
      <w:divBdr>
        <w:top w:val="none" w:sz="0" w:space="0" w:color="auto"/>
        <w:left w:val="none" w:sz="0" w:space="0" w:color="auto"/>
        <w:bottom w:val="none" w:sz="0" w:space="0" w:color="auto"/>
        <w:right w:val="none" w:sz="0" w:space="0" w:color="auto"/>
      </w:divBdr>
    </w:div>
    <w:div w:id="2106534954">
      <w:marLeft w:val="0"/>
      <w:marRight w:val="0"/>
      <w:marTop w:val="0"/>
      <w:marBottom w:val="0"/>
      <w:divBdr>
        <w:top w:val="none" w:sz="0" w:space="0" w:color="auto"/>
        <w:left w:val="none" w:sz="0" w:space="0" w:color="auto"/>
        <w:bottom w:val="none" w:sz="0" w:space="0" w:color="auto"/>
        <w:right w:val="none" w:sz="0" w:space="0" w:color="auto"/>
      </w:divBdr>
    </w:div>
    <w:div w:id="2106534955">
      <w:marLeft w:val="0"/>
      <w:marRight w:val="0"/>
      <w:marTop w:val="0"/>
      <w:marBottom w:val="0"/>
      <w:divBdr>
        <w:top w:val="none" w:sz="0" w:space="0" w:color="auto"/>
        <w:left w:val="none" w:sz="0" w:space="0" w:color="auto"/>
        <w:bottom w:val="none" w:sz="0" w:space="0" w:color="auto"/>
        <w:right w:val="none" w:sz="0" w:space="0" w:color="auto"/>
      </w:divBdr>
    </w:div>
    <w:div w:id="2106534956">
      <w:marLeft w:val="0"/>
      <w:marRight w:val="0"/>
      <w:marTop w:val="0"/>
      <w:marBottom w:val="0"/>
      <w:divBdr>
        <w:top w:val="none" w:sz="0" w:space="0" w:color="auto"/>
        <w:left w:val="none" w:sz="0" w:space="0" w:color="auto"/>
        <w:bottom w:val="none" w:sz="0" w:space="0" w:color="auto"/>
        <w:right w:val="none" w:sz="0" w:space="0" w:color="auto"/>
      </w:divBdr>
    </w:div>
    <w:div w:id="2106534957">
      <w:marLeft w:val="0"/>
      <w:marRight w:val="0"/>
      <w:marTop w:val="0"/>
      <w:marBottom w:val="0"/>
      <w:divBdr>
        <w:top w:val="none" w:sz="0" w:space="0" w:color="auto"/>
        <w:left w:val="none" w:sz="0" w:space="0" w:color="auto"/>
        <w:bottom w:val="none" w:sz="0" w:space="0" w:color="auto"/>
        <w:right w:val="none" w:sz="0" w:space="0" w:color="auto"/>
      </w:divBdr>
    </w:div>
    <w:div w:id="2106534958">
      <w:marLeft w:val="0"/>
      <w:marRight w:val="0"/>
      <w:marTop w:val="0"/>
      <w:marBottom w:val="0"/>
      <w:divBdr>
        <w:top w:val="none" w:sz="0" w:space="0" w:color="auto"/>
        <w:left w:val="none" w:sz="0" w:space="0" w:color="auto"/>
        <w:bottom w:val="none" w:sz="0" w:space="0" w:color="auto"/>
        <w:right w:val="none" w:sz="0" w:space="0" w:color="auto"/>
      </w:divBdr>
    </w:div>
    <w:div w:id="2106534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F523DF52EB44999C75A19A7378EF2" ma:contentTypeVersion="12" ma:contentTypeDescription="Create a new document." ma:contentTypeScope="" ma:versionID="e1556e7f344ec0b17b18ca4fa9bf4587">
  <xsd:schema xmlns:xsd="http://www.w3.org/2001/XMLSchema" xmlns:xs="http://www.w3.org/2001/XMLSchema" xmlns:p="http://schemas.microsoft.com/office/2006/metadata/properties" xmlns:ns3="73ae445a-ca79-445f-8f15-ded57e580e99" xmlns:ns4="c37b9623-a0ee-4df4-8353-4a2bf324af23" targetNamespace="http://schemas.microsoft.com/office/2006/metadata/properties" ma:root="true" ma:fieldsID="faa75686b5a137098706f1698726c19c" ns3:_="" ns4:_="">
    <xsd:import namespace="73ae445a-ca79-445f-8f15-ded57e580e99"/>
    <xsd:import namespace="c37b9623-a0ee-4df4-8353-4a2bf324af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e445a-ca79-445f-8f15-ded57e580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7b9623-a0ee-4df4-8353-4a2bf324af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821A7-AF66-46E3-B7C8-B40F0EA4E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e445a-ca79-445f-8f15-ded57e580e99"/>
    <ds:schemaRef ds:uri="c37b9623-a0ee-4df4-8353-4a2bf324a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8B426-E07C-4653-8783-C05FB882FE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A21C56-29E1-4086-BFC2-B4A3FCD7FB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1847</Words>
  <Characters>10419</Characters>
  <Application>Microsoft Office Word</Application>
  <DocSecurity>0</DocSecurity>
  <Lines>86</Lines>
  <Paragraphs>24</Paragraphs>
  <ScaleCrop>false</ScaleCrop>
  <Company>London Midland</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MIDLANDS TRAINS</dc:title>
  <dc:subject/>
  <dc:creator>Administrator</dc:creator>
  <cp:keywords/>
  <dc:description/>
  <cp:lastModifiedBy>Marc Binney</cp:lastModifiedBy>
  <cp:revision>2</cp:revision>
  <cp:lastPrinted>2018-01-24T18:56:00Z</cp:lastPrinted>
  <dcterms:created xsi:type="dcterms:W3CDTF">2025-04-03T09:58:00Z</dcterms:created>
  <dcterms:modified xsi:type="dcterms:W3CDTF">2025-04-03T09:58:00Z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0x0101006D1F523DF52EB44999C75A19A7378EF2</vt:lpwstr>
  </property>
</Properties>
</file>