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02FD7" w14:textId="1DD76217"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Job Holder:</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sidRPr="009B499B">
        <w:rPr>
          <w:rFonts w:ascii="Tahoma" w:hAnsi="Tahoma" w:cs="Tahoma"/>
          <w:sz w:val="20"/>
          <w:szCs w:val="20"/>
        </w:rPr>
        <w:tab/>
      </w:r>
      <w:r w:rsidR="007A6086">
        <w:rPr>
          <w:rFonts w:ascii="Tahoma" w:hAnsi="Tahoma" w:cs="Tahoma"/>
          <w:sz w:val="20"/>
          <w:szCs w:val="20"/>
        </w:rPr>
        <w:t>Head of Procurement</w:t>
      </w:r>
    </w:p>
    <w:p w14:paraId="7BC7F4B0" w14:textId="77777777" w:rsidR="00A82D4D" w:rsidRPr="009B499B" w:rsidRDefault="00A82D4D" w:rsidP="00A82D4D">
      <w:pPr>
        <w:spacing w:after="0" w:line="240" w:lineRule="auto"/>
        <w:rPr>
          <w:rFonts w:ascii="Tahoma" w:hAnsi="Tahoma" w:cs="Tahoma"/>
          <w:b/>
          <w:sz w:val="20"/>
          <w:szCs w:val="20"/>
        </w:rPr>
      </w:pPr>
    </w:p>
    <w:p w14:paraId="4102FCDF" w14:textId="74CC390A" w:rsidR="00A82D4D" w:rsidRPr="009B499B" w:rsidRDefault="00A82D4D" w:rsidP="00A82D4D">
      <w:pPr>
        <w:spacing w:after="0" w:line="240" w:lineRule="auto"/>
        <w:rPr>
          <w:rFonts w:ascii="Tahoma" w:hAnsi="Tahoma" w:cs="Tahoma"/>
          <w:sz w:val="20"/>
          <w:szCs w:val="20"/>
        </w:rPr>
      </w:pPr>
      <w:r w:rsidRPr="009B499B">
        <w:rPr>
          <w:rFonts w:ascii="Tahoma" w:hAnsi="Tahoma" w:cs="Tahoma"/>
          <w:b/>
          <w:sz w:val="20"/>
          <w:szCs w:val="20"/>
        </w:rPr>
        <w:t>Reports to:</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Pr>
          <w:rFonts w:ascii="Tahoma" w:hAnsi="Tahoma" w:cs="Tahoma"/>
          <w:sz w:val="20"/>
          <w:szCs w:val="20"/>
        </w:rPr>
        <w:t xml:space="preserve"> </w:t>
      </w:r>
      <w:r w:rsidR="007A6086">
        <w:rPr>
          <w:rFonts w:ascii="Tahoma" w:hAnsi="Tahoma" w:cs="Tahoma"/>
          <w:sz w:val="20"/>
          <w:szCs w:val="20"/>
        </w:rPr>
        <w:tab/>
        <w:t>Finance Director</w:t>
      </w:r>
    </w:p>
    <w:p w14:paraId="2AABD772" w14:textId="77777777" w:rsidR="00A82D4D" w:rsidRPr="009B499B" w:rsidRDefault="00A82D4D" w:rsidP="00A82D4D">
      <w:pPr>
        <w:spacing w:after="0" w:line="240" w:lineRule="auto"/>
        <w:rPr>
          <w:rFonts w:ascii="Tahoma" w:hAnsi="Tahoma" w:cs="Tahoma"/>
          <w:b/>
          <w:sz w:val="20"/>
          <w:szCs w:val="20"/>
        </w:rPr>
      </w:pPr>
    </w:p>
    <w:p w14:paraId="1D75017D" w14:textId="0B63B9E6" w:rsidR="00A82D4D" w:rsidRPr="009B499B" w:rsidRDefault="00A82D4D" w:rsidP="00A82D4D">
      <w:pPr>
        <w:spacing w:after="0" w:line="240" w:lineRule="auto"/>
        <w:rPr>
          <w:rFonts w:ascii="Tahoma" w:hAnsi="Tahoma" w:cs="Tahoma"/>
          <w:b/>
          <w:sz w:val="20"/>
          <w:szCs w:val="20"/>
        </w:rPr>
      </w:pPr>
      <w:r w:rsidRPr="009B499B">
        <w:rPr>
          <w:rFonts w:ascii="Tahoma" w:hAnsi="Tahoma" w:cs="Tahoma"/>
          <w:b/>
          <w:sz w:val="20"/>
          <w:szCs w:val="20"/>
        </w:rPr>
        <w:t>Grade:</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sidR="007A6086">
        <w:rPr>
          <w:rFonts w:ascii="Tahoma" w:hAnsi="Tahoma" w:cs="Tahoma"/>
          <w:sz w:val="20"/>
          <w:szCs w:val="20"/>
        </w:rPr>
        <w:tab/>
      </w:r>
      <w:r w:rsidR="007A6086">
        <w:rPr>
          <w:rFonts w:ascii="Tahoma" w:hAnsi="Tahoma" w:cs="Tahoma"/>
          <w:sz w:val="20"/>
          <w:szCs w:val="20"/>
        </w:rPr>
        <w:tab/>
        <w:t>PM3</w:t>
      </w:r>
      <w:r w:rsidRPr="009B499B">
        <w:rPr>
          <w:rFonts w:ascii="Tahoma" w:hAnsi="Tahoma" w:cs="Tahoma"/>
          <w:sz w:val="20"/>
          <w:szCs w:val="20"/>
        </w:rPr>
        <w:tab/>
      </w:r>
    </w:p>
    <w:p w14:paraId="2CC6E06B" w14:textId="77777777" w:rsidR="00A82D4D" w:rsidRPr="009B499B" w:rsidRDefault="00A82D4D" w:rsidP="00A82D4D">
      <w:pPr>
        <w:spacing w:after="0" w:line="240" w:lineRule="auto"/>
        <w:rPr>
          <w:rFonts w:ascii="Tahoma" w:hAnsi="Tahoma" w:cs="Tahoma"/>
          <w:b/>
          <w:sz w:val="20"/>
          <w:szCs w:val="20"/>
        </w:rPr>
      </w:pPr>
    </w:p>
    <w:p w14:paraId="649C31B3" w14:textId="433A1C27" w:rsidR="00A82D4D" w:rsidRPr="00116F3C" w:rsidRDefault="00A82D4D" w:rsidP="00A82D4D">
      <w:pPr>
        <w:spacing w:after="0" w:line="240" w:lineRule="auto"/>
        <w:rPr>
          <w:rFonts w:ascii="Tahoma" w:hAnsi="Tahoma" w:cs="Tahoma"/>
          <w:sz w:val="20"/>
          <w:szCs w:val="20"/>
        </w:rPr>
      </w:pPr>
      <w:r w:rsidRPr="009B499B">
        <w:rPr>
          <w:rFonts w:ascii="Tahoma" w:hAnsi="Tahoma" w:cs="Tahoma"/>
          <w:b/>
          <w:sz w:val="20"/>
          <w:szCs w:val="20"/>
        </w:rPr>
        <w:t>Safety Status:</w:t>
      </w:r>
      <w:r w:rsidRPr="009B499B">
        <w:rPr>
          <w:rFonts w:ascii="Tahoma" w:hAnsi="Tahoma" w:cs="Tahoma"/>
          <w:b/>
          <w:sz w:val="20"/>
          <w:szCs w:val="20"/>
        </w:rPr>
        <w:tab/>
      </w:r>
      <w:r w:rsidRPr="009B499B">
        <w:rPr>
          <w:rFonts w:ascii="Tahoma" w:hAnsi="Tahoma" w:cs="Tahoma"/>
          <w:sz w:val="20"/>
          <w:szCs w:val="20"/>
        </w:rPr>
        <w:tab/>
      </w:r>
      <w:r w:rsidRPr="009B499B">
        <w:rPr>
          <w:rFonts w:ascii="Tahoma" w:hAnsi="Tahoma" w:cs="Tahoma"/>
          <w:sz w:val="20"/>
          <w:szCs w:val="20"/>
        </w:rPr>
        <w:tab/>
      </w:r>
      <w:r w:rsidR="007A6086">
        <w:rPr>
          <w:rFonts w:ascii="Tahoma" w:hAnsi="Tahoma" w:cs="Tahoma"/>
          <w:sz w:val="20"/>
          <w:szCs w:val="20"/>
        </w:rPr>
        <w:tab/>
      </w:r>
      <w:proofErr w:type="gramStart"/>
      <w:r w:rsidR="007A6086">
        <w:rPr>
          <w:rFonts w:ascii="Tahoma" w:hAnsi="Tahoma" w:cs="Tahoma"/>
          <w:sz w:val="20"/>
          <w:szCs w:val="20"/>
        </w:rPr>
        <w:t>Non safety</w:t>
      </w:r>
      <w:proofErr w:type="gramEnd"/>
      <w:r w:rsidR="007A6086">
        <w:rPr>
          <w:rFonts w:ascii="Tahoma" w:hAnsi="Tahoma" w:cs="Tahoma"/>
          <w:sz w:val="20"/>
          <w:szCs w:val="20"/>
        </w:rPr>
        <w:t xml:space="preserve"> critical</w:t>
      </w:r>
    </w:p>
    <w:p w14:paraId="572B8F25" w14:textId="77777777" w:rsidR="00A82D4D" w:rsidRDefault="00A82D4D" w:rsidP="00A82D4D">
      <w:pPr>
        <w:spacing w:after="0" w:line="240" w:lineRule="auto"/>
        <w:rPr>
          <w:rFonts w:ascii="Tahoma" w:hAnsi="Tahoma" w:cs="Tahoma"/>
          <w:b/>
          <w:sz w:val="20"/>
          <w:szCs w:val="20"/>
        </w:rPr>
      </w:pPr>
    </w:p>
    <w:p w14:paraId="3D1F6698" w14:textId="6B575BF5" w:rsidR="00A82D4D" w:rsidRPr="009B499B" w:rsidRDefault="00A82D4D" w:rsidP="00A82D4D">
      <w:pPr>
        <w:spacing w:after="0" w:line="240" w:lineRule="auto"/>
        <w:rPr>
          <w:rFonts w:ascii="Tahoma" w:hAnsi="Tahoma" w:cs="Tahoma"/>
          <w:noProof/>
          <w:sz w:val="20"/>
          <w:szCs w:val="20"/>
        </w:rPr>
      </w:pPr>
      <w:r w:rsidRPr="009B499B">
        <w:rPr>
          <w:rFonts w:ascii="Tahoma" w:hAnsi="Tahoma" w:cs="Tahoma"/>
          <w:b/>
          <w:sz w:val="20"/>
          <w:szCs w:val="20"/>
        </w:rPr>
        <w:t>Date version agreed:</w:t>
      </w:r>
      <w:r w:rsidR="00AB6D59">
        <w:rPr>
          <w:rFonts w:ascii="Tahoma" w:hAnsi="Tahoma" w:cs="Tahoma"/>
          <w:sz w:val="20"/>
          <w:szCs w:val="20"/>
        </w:rPr>
        <w:tab/>
      </w:r>
      <w:r w:rsidR="00AB6D59">
        <w:rPr>
          <w:rFonts w:ascii="Tahoma" w:hAnsi="Tahoma" w:cs="Tahoma"/>
          <w:sz w:val="20"/>
          <w:szCs w:val="20"/>
        </w:rPr>
        <w:tab/>
      </w:r>
      <w:r w:rsidRPr="009B499B">
        <w:rPr>
          <w:rFonts w:ascii="Tahoma" w:hAnsi="Tahoma" w:cs="Tahoma"/>
          <w:sz w:val="20"/>
          <w:szCs w:val="20"/>
        </w:rPr>
        <w:tab/>
      </w:r>
    </w:p>
    <w:p w14:paraId="78AF9B20" w14:textId="77777777" w:rsidR="00A82D4D" w:rsidRDefault="00A82D4D" w:rsidP="00A82D4D">
      <w:pPr>
        <w:spacing w:after="0"/>
        <w:ind w:left="-1440" w:right="10466"/>
        <w:jc w:val="center"/>
      </w:pPr>
    </w:p>
    <w:p w14:paraId="03DF0687" w14:textId="77777777" w:rsidR="00A82D4D" w:rsidRPr="009B499B" w:rsidRDefault="00A82D4D" w:rsidP="00A82D4D">
      <w:pPr>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1" allowOverlap="1" wp14:anchorId="04DE54A4" wp14:editId="6061D518">
                <wp:simplePos x="0" y="0"/>
                <wp:positionH relativeFrom="margin">
                  <wp:align>left</wp:align>
                </wp:positionH>
                <wp:positionV relativeFrom="paragraph">
                  <wp:posOffset>25400</wp:posOffset>
                </wp:positionV>
                <wp:extent cx="56007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7E54A"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k8R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" strokeweight="2.25pt">
                <w10:wrap anchorx="margin"/>
              </v:line>
            </w:pict>
          </mc:Fallback>
        </mc:AlternateContent>
      </w:r>
    </w:p>
    <w:p w14:paraId="0276E00E" w14:textId="18D25551" w:rsidR="007A6086" w:rsidRDefault="007A6086" w:rsidP="007A6086">
      <w:pPr>
        <w:rPr>
          <w:rFonts w:ascii="Tahoma" w:hAnsi="Tahoma" w:cs="Tahoma"/>
          <w:b/>
          <w:sz w:val="20"/>
          <w:szCs w:val="20"/>
        </w:rPr>
      </w:pPr>
      <w:r>
        <w:rPr>
          <w:rFonts w:ascii="Tahoma" w:hAnsi="Tahoma" w:cs="Tahoma"/>
          <w:b/>
          <w:sz w:val="20"/>
          <w:szCs w:val="20"/>
        </w:rPr>
        <w:t>Job Purpose</w:t>
      </w:r>
    </w:p>
    <w:p w14:paraId="7540F952" w14:textId="3298831A" w:rsidR="007A6086" w:rsidRPr="007A6086" w:rsidRDefault="007A6086" w:rsidP="007A6086">
      <w:pPr>
        <w:rPr>
          <w:rFonts w:ascii="Tahoma" w:hAnsi="Tahoma" w:cs="Tahoma"/>
          <w:sz w:val="20"/>
          <w:szCs w:val="20"/>
        </w:rPr>
      </w:pPr>
      <w:r>
        <w:rPr>
          <w:rFonts w:ascii="Tahoma" w:hAnsi="Tahoma" w:cs="Tahoma"/>
          <w:sz w:val="20"/>
          <w:szCs w:val="20"/>
        </w:rPr>
        <w:t>To be responsible for the procurement of medium to high value and risk goods and services.  The post holder will be responsible for the development and implementation of category specific procurement strategies, drafting and tendering of invitations to Tender: the compilation of contract agreements and implementing supplier performance improvement strategies.</w:t>
      </w:r>
    </w:p>
    <w:p w14:paraId="422E3BC6" w14:textId="1995D8E2" w:rsidR="007A6086" w:rsidRDefault="007A6086" w:rsidP="007A6086">
      <w:pPr>
        <w:rPr>
          <w:rFonts w:ascii="Tahoma" w:hAnsi="Tahoma" w:cs="Tahoma"/>
          <w:sz w:val="20"/>
          <w:szCs w:val="20"/>
        </w:rPr>
      </w:pPr>
      <w:r>
        <w:rPr>
          <w:rFonts w:ascii="Tahoma" w:hAnsi="Tahoma" w:cs="Tahoma"/>
          <w:b/>
          <w:sz w:val="20"/>
          <w:szCs w:val="20"/>
        </w:rPr>
        <w:t xml:space="preserve">Responsibilities </w:t>
      </w:r>
    </w:p>
    <w:p w14:paraId="54D0DA49" w14:textId="7881D0D9" w:rsidR="007A6086" w:rsidRDefault="007A6086" w:rsidP="007A6086">
      <w:pPr>
        <w:numPr>
          <w:ilvl w:val="0"/>
          <w:numId w:val="12"/>
        </w:numPr>
        <w:spacing w:after="0" w:line="240" w:lineRule="auto"/>
        <w:rPr>
          <w:rFonts w:ascii="Tahoma" w:hAnsi="Tahoma" w:cs="Tahoma"/>
          <w:sz w:val="20"/>
          <w:szCs w:val="20"/>
        </w:rPr>
      </w:pPr>
      <w:r>
        <w:rPr>
          <w:rFonts w:ascii="Tahoma" w:hAnsi="Tahoma" w:cs="Tahoma"/>
          <w:sz w:val="20"/>
          <w:szCs w:val="20"/>
        </w:rPr>
        <w:t>Report to the Finance</w:t>
      </w:r>
      <w:r w:rsidR="00A22F80">
        <w:rPr>
          <w:rFonts w:ascii="Tahoma" w:hAnsi="Tahoma" w:cs="Tahoma"/>
          <w:sz w:val="20"/>
          <w:szCs w:val="20"/>
        </w:rPr>
        <w:t xml:space="preserve"> Director</w:t>
      </w:r>
      <w:r>
        <w:rPr>
          <w:rFonts w:ascii="Tahoma" w:hAnsi="Tahoma" w:cs="Tahoma"/>
          <w:sz w:val="20"/>
          <w:szCs w:val="20"/>
        </w:rPr>
        <w:t>.</w:t>
      </w:r>
    </w:p>
    <w:p w14:paraId="6B531156" w14:textId="77777777" w:rsidR="007A6086" w:rsidRDefault="007A6086" w:rsidP="007A6086">
      <w:pPr>
        <w:numPr>
          <w:ilvl w:val="0"/>
          <w:numId w:val="12"/>
        </w:numPr>
        <w:spacing w:after="0" w:line="240" w:lineRule="auto"/>
        <w:rPr>
          <w:rFonts w:ascii="Tahoma" w:hAnsi="Tahoma" w:cs="Tahoma"/>
          <w:sz w:val="20"/>
          <w:szCs w:val="20"/>
        </w:rPr>
      </w:pPr>
      <w:r>
        <w:rPr>
          <w:rFonts w:ascii="Tahoma" w:hAnsi="Tahoma" w:cs="Tahoma"/>
          <w:sz w:val="20"/>
          <w:szCs w:val="20"/>
        </w:rPr>
        <w:t>Ensure that procurement activities and processes across the Group Train Operating Companies comply with prevailing legal and governmental legislation.</w:t>
      </w:r>
    </w:p>
    <w:p w14:paraId="6CCD02E1" w14:textId="77777777" w:rsidR="007A6086" w:rsidRDefault="007A6086" w:rsidP="007A6086">
      <w:pPr>
        <w:numPr>
          <w:ilvl w:val="0"/>
          <w:numId w:val="12"/>
        </w:numPr>
        <w:spacing w:after="0" w:line="240" w:lineRule="auto"/>
        <w:rPr>
          <w:rFonts w:ascii="Tahoma" w:hAnsi="Tahoma" w:cs="Tahoma"/>
          <w:sz w:val="20"/>
          <w:szCs w:val="20"/>
        </w:rPr>
      </w:pPr>
      <w:r>
        <w:rPr>
          <w:rFonts w:ascii="Tahoma" w:hAnsi="Tahoma" w:cs="Tahoma"/>
          <w:sz w:val="20"/>
          <w:szCs w:val="20"/>
        </w:rPr>
        <w:t xml:space="preserve">Ensure compliance with the Railway Safety Certificate and the Standards and Procedures Manual </w:t>
      </w:r>
      <w:proofErr w:type="gramStart"/>
      <w:r>
        <w:rPr>
          <w:rFonts w:ascii="Tahoma" w:hAnsi="Tahoma" w:cs="Tahoma"/>
          <w:sz w:val="20"/>
          <w:szCs w:val="20"/>
        </w:rPr>
        <w:t>at all times</w:t>
      </w:r>
      <w:proofErr w:type="gramEnd"/>
      <w:r>
        <w:rPr>
          <w:rFonts w:ascii="Tahoma" w:hAnsi="Tahoma" w:cs="Tahoma"/>
          <w:sz w:val="20"/>
          <w:szCs w:val="20"/>
        </w:rPr>
        <w:t>.</w:t>
      </w:r>
    </w:p>
    <w:p w14:paraId="0FF46EA6" w14:textId="77777777" w:rsidR="007A6086" w:rsidRDefault="007A6086" w:rsidP="007A6086">
      <w:pPr>
        <w:numPr>
          <w:ilvl w:val="0"/>
          <w:numId w:val="12"/>
        </w:numPr>
        <w:spacing w:after="0" w:line="240" w:lineRule="auto"/>
        <w:rPr>
          <w:rFonts w:ascii="Tahoma" w:hAnsi="Tahoma" w:cs="Tahoma"/>
          <w:sz w:val="20"/>
          <w:szCs w:val="20"/>
        </w:rPr>
      </w:pPr>
      <w:r>
        <w:rPr>
          <w:rFonts w:ascii="Tahoma" w:hAnsi="Tahoma" w:cs="Tahoma"/>
          <w:sz w:val="20"/>
          <w:szCs w:val="20"/>
        </w:rPr>
        <w:t>Ensure compliance with all safety responsibilities as detailed in the appropriate Safety Responsibility Statement.</w:t>
      </w:r>
    </w:p>
    <w:p w14:paraId="18989CC8" w14:textId="598000A5" w:rsidR="007A6086" w:rsidRDefault="007A6086" w:rsidP="007A6086">
      <w:pPr>
        <w:numPr>
          <w:ilvl w:val="0"/>
          <w:numId w:val="12"/>
        </w:numPr>
        <w:spacing w:after="0" w:line="240" w:lineRule="auto"/>
        <w:rPr>
          <w:rFonts w:ascii="Tahoma" w:hAnsi="Tahoma" w:cs="Tahoma"/>
          <w:sz w:val="20"/>
          <w:szCs w:val="20"/>
        </w:rPr>
      </w:pPr>
      <w:r>
        <w:rPr>
          <w:rFonts w:ascii="Tahoma" w:hAnsi="Tahoma" w:cs="Tahoma"/>
          <w:sz w:val="20"/>
          <w:szCs w:val="20"/>
        </w:rPr>
        <w:t>This is a Key Safety post.</w:t>
      </w:r>
    </w:p>
    <w:p w14:paraId="1EA5A5C5" w14:textId="77777777" w:rsidR="007A6086" w:rsidRPr="007A6086" w:rsidRDefault="007A6086" w:rsidP="007A6086">
      <w:pPr>
        <w:spacing w:after="0" w:line="240" w:lineRule="auto"/>
        <w:ind w:left="720"/>
        <w:rPr>
          <w:rFonts w:ascii="Tahoma" w:hAnsi="Tahoma" w:cs="Tahoma"/>
          <w:sz w:val="20"/>
          <w:szCs w:val="20"/>
        </w:rPr>
      </w:pPr>
    </w:p>
    <w:p w14:paraId="2F04976C" w14:textId="0C4583CA" w:rsidR="007A6086" w:rsidRDefault="007A6086" w:rsidP="007A6086">
      <w:pPr>
        <w:rPr>
          <w:rFonts w:ascii="Tahoma" w:hAnsi="Tahoma" w:cs="Tahoma"/>
          <w:sz w:val="20"/>
          <w:szCs w:val="20"/>
        </w:rPr>
      </w:pPr>
      <w:r>
        <w:rPr>
          <w:rFonts w:ascii="Tahoma" w:hAnsi="Tahoma" w:cs="Tahoma"/>
          <w:b/>
          <w:sz w:val="20"/>
          <w:szCs w:val="20"/>
        </w:rPr>
        <w:t xml:space="preserve">Key Accountabilities </w:t>
      </w:r>
    </w:p>
    <w:p w14:paraId="5E31C49A" w14:textId="408D1924" w:rsidR="007A6086" w:rsidRDefault="007A6086" w:rsidP="007A6086">
      <w:pPr>
        <w:numPr>
          <w:ilvl w:val="0"/>
          <w:numId w:val="13"/>
        </w:numPr>
        <w:spacing w:after="0" w:line="240" w:lineRule="auto"/>
        <w:rPr>
          <w:rFonts w:ascii="Tahoma" w:hAnsi="Tahoma" w:cs="Tahoma"/>
          <w:sz w:val="20"/>
          <w:szCs w:val="20"/>
        </w:rPr>
      </w:pPr>
      <w:r>
        <w:rPr>
          <w:rFonts w:ascii="Tahoma" w:hAnsi="Tahoma" w:cs="Tahoma"/>
          <w:sz w:val="20"/>
          <w:szCs w:val="20"/>
        </w:rPr>
        <w:t>Establish and</w:t>
      </w:r>
      <w:r w:rsidR="00A22F80">
        <w:rPr>
          <w:rFonts w:ascii="Tahoma" w:hAnsi="Tahoma" w:cs="Tahoma"/>
          <w:sz w:val="20"/>
          <w:szCs w:val="20"/>
        </w:rPr>
        <w:t xml:space="preserve"> maintain synergy with the Abellio</w:t>
      </w:r>
      <w:r>
        <w:rPr>
          <w:rFonts w:ascii="Tahoma" w:hAnsi="Tahoma" w:cs="Tahoma"/>
          <w:sz w:val="20"/>
          <w:szCs w:val="20"/>
        </w:rPr>
        <w:t xml:space="preserve"> Procurement activity on behalf of the implementation of corporate strategy.</w:t>
      </w:r>
    </w:p>
    <w:p w14:paraId="365034E4" w14:textId="77777777" w:rsidR="007A6086" w:rsidRDefault="007A6086" w:rsidP="007A6086">
      <w:pPr>
        <w:numPr>
          <w:ilvl w:val="0"/>
          <w:numId w:val="13"/>
        </w:numPr>
        <w:spacing w:after="0" w:line="240" w:lineRule="auto"/>
        <w:rPr>
          <w:rFonts w:ascii="Tahoma" w:hAnsi="Tahoma" w:cs="Tahoma"/>
          <w:sz w:val="20"/>
          <w:szCs w:val="20"/>
        </w:rPr>
      </w:pPr>
      <w:r>
        <w:rPr>
          <w:rFonts w:ascii="Tahoma" w:hAnsi="Tahoma" w:cs="Tahoma"/>
          <w:sz w:val="20"/>
          <w:szCs w:val="20"/>
        </w:rPr>
        <w:t xml:space="preserve">Lead a procurement activity that </w:t>
      </w:r>
      <w:proofErr w:type="gramStart"/>
      <w:r>
        <w:rPr>
          <w:rFonts w:ascii="Tahoma" w:hAnsi="Tahoma" w:cs="Tahoma"/>
          <w:sz w:val="20"/>
          <w:szCs w:val="20"/>
        </w:rPr>
        <w:t>is able to</w:t>
      </w:r>
      <w:proofErr w:type="gramEnd"/>
      <w:r>
        <w:rPr>
          <w:rFonts w:ascii="Tahoma" w:hAnsi="Tahoma" w:cs="Tahoma"/>
          <w:sz w:val="20"/>
          <w:szCs w:val="20"/>
        </w:rPr>
        <w:t xml:space="preserve"> provide professional support and advice to all internal customers embracing all business activities.  </w:t>
      </w:r>
    </w:p>
    <w:p w14:paraId="3E09ECB7" w14:textId="77777777" w:rsidR="007A6086" w:rsidRDefault="007A6086" w:rsidP="007A6086">
      <w:pPr>
        <w:numPr>
          <w:ilvl w:val="0"/>
          <w:numId w:val="13"/>
        </w:numPr>
        <w:spacing w:after="0" w:line="240" w:lineRule="auto"/>
        <w:rPr>
          <w:rFonts w:ascii="Tahoma" w:hAnsi="Tahoma" w:cs="Tahoma"/>
          <w:sz w:val="20"/>
          <w:szCs w:val="20"/>
        </w:rPr>
      </w:pPr>
      <w:r>
        <w:rPr>
          <w:rFonts w:ascii="Tahoma" w:hAnsi="Tahoma" w:cs="Tahoma"/>
          <w:sz w:val="20"/>
          <w:szCs w:val="20"/>
        </w:rPr>
        <w:t>Encourage and stimulate teamwork across all business activities. through communication, cooperation, awareness and personal involvement.</w:t>
      </w:r>
    </w:p>
    <w:p w14:paraId="1DCAF2D0" w14:textId="77777777" w:rsidR="007A6086" w:rsidRDefault="007A6086" w:rsidP="007A6086">
      <w:pPr>
        <w:numPr>
          <w:ilvl w:val="0"/>
          <w:numId w:val="13"/>
        </w:numPr>
        <w:spacing w:after="0" w:line="240" w:lineRule="auto"/>
        <w:rPr>
          <w:rFonts w:ascii="Tahoma" w:hAnsi="Tahoma" w:cs="Tahoma"/>
          <w:sz w:val="20"/>
          <w:szCs w:val="20"/>
        </w:rPr>
      </w:pPr>
      <w:r>
        <w:rPr>
          <w:rFonts w:ascii="Tahoma" w:hAnsi="Tahoma" w:cs="Tahoma"/>
          <w:sz w:val="20"/>
          <w:szCs w:val="20"/>
        </w:rPr>
        <w:t>Meet agreed performance objectives.</w:t>
      </w:r>
    </w:p>
    <w:p w14:paraId="0DD1D03C" w14:textId="77777777" w:rsidR="007A6086" w:rsidRDefault="007A6086" w:rsidP="007A6086">
      <w:pPr>
        <w:rPr>
          <w:rFonts w:ascii="Tahoma" w:hAnsi="Tahoma" w:cs="Tahoma"/>
          <w:b/>
          <w:sz w:val="20"/>
          <w:szCs w:val="20"/>
        </w:rPr>
      </w:pPr>
    </w:p>
    <w:p w14:paraId="1BD57D3B" w14:textId="5C494413" w:rsidR="007A6086" w:rsidRDefault="007A6086" w:rsidP="007A6086">
      <w:pPr>
        <w:rPr>
          <w:rFonts w:ascii="Tahoma" w:hAnsi="Tahoma" w:cs="Tahoma"/>
          <w:sz w:val="20"/>
          <w:szCs w:val="20"/>
        </w:rPr>
      </w:pPr>
      <w:r>
        <w:rPr>
          <w:rFonts w:ascii="Tahoma" w:hAnsi="Tahoma" w:cs="Tahoma"/>
          <w:b/>
          <w:sz w:val="20"/>
          <w:szCs w:val="20"/>
        </w:rPr>
        <w:t xml:space="preserve">Main Tasks </w:t>
      </w:r>
    </w:p>
    <w:p w14:paraId="68320C42"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 xml:space="preserve">Develop short, medium and </w:t>
      </w:r>
      <w:proofErr w:type="gramStart"/>
      <w:r>
        <w:rPr>
          <w:rFonts w:ascii="Tahoma" w:hAnsi="Tahoma" w:cs="Tahoma"/>
          <w:sz w:val="20"/>
          <w:szCs w:val="20"/>
        </w:rPr>
        <w:t>long term</w:t>
      </w:r>
      <w:proofErr w:type="gramEnd"/>
      <w:r>
        <w:rPr>
          <w:rFonts w:ascii="Tahoma" w:hAnsi="Tahoma" w:cs="Tahoma"/>
          <w:sz w:val="20"/>
          <w:szCs w:val="20"/>
        </w:rPr>
        <w:t xml:space="preserve"> procurement objectives on behalf of the Group operating Companies in order to support and deliver strategic objectives.</w:t>
      </w:r>
    </w:p>
    <w:p w14:paraId="630D3949"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 xml:space="preserve">Manage the contracts database in conjunction with contract and project owners’ web based and </w:t>
      </w:r>
      <w:proofErr w:type="spellStart"/>
      <w:r>
        <w:rPr>
          <w:rFonts w:ascii="Tahoma" w:hAnsi="Tahoma" w:cs="Tahoma"/>
          <w:sz w:val="20"/>
          <w:szCs w:val="20"/>
        </w:rPr>
        <w:t>DfT</w:t>
      </w:r>
      <w:proofErr w:type="spellEnd"/>
      <w:r>
        <w:rPr>
          <w:rFonts w:ascii="Tahoma" w:hAnsi="Tahoma" w:cs="Tahoma"/>
          <w:sz w:val="20"/>
          <w:szCs w:val="20"/>
        </w:rPr>
        <w:t xml:space="preserve"> handover pack responsibilities.</w:t>
      </w:r>
    </w:p>
    <w:p w14:paraId="0D5B8249"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 xml:space="preserve">Ensure that all contracts are maintained and that negotiations are conducted and finalised in </w:t>
      </w:r>
      <w:proofErr w:type="gramStart"/>
      <w:r>
        <w:rPr>
          <w:rFonts w:ascii="Tahoma" w:hAnsi="Tahoma" w:cs="Tahoma"/>
          <w:sz w:val="20"/>
          <w:szCs w:val="20"/>
        </w:rPr>
        <w:t>good time</w:t>
      </w:r>
      <w:proofErr w:type="gramEnd"/>
      <w:r>
        <w:rPr>
          <w:rFonts w:ascii="Tahoma" w:hAnsi="Tahoma" w:cs="Tahoma"/>
          <w:sz w:val="20"/>
          <w:szCs w:val="20"/>
        </w:rPr>
        <w:t xml:space="preserve"> to ensure optimum commercial terms with minimal risk to the business.</w:t>
      </w:r>
    </w:p>
    <w:p w14:paraId="0AA1D90E"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Implement processes to review the performance of key suppliers in conjunction with contract and project owners.</w:t>
      </w:r>
    </w:p>
    <w:p w14:paraId="7E1099D7"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lastRenderedPageBreak/>
        <w:t xml:space="preserve">Ensure a right </w:t>
      </w:r>
      <w:proofErr w:type="gramStart"/>
      <w:r>
        <w:rPr>
          <w:rFonts w:ascii="Tahoma" w:hAnsi="Tahoma" w:cs="Tahoma"/>
          <w:sz w:val="20"/>
          <w:szCs w:val="20"/>
        </w:rPr>
        <w:t>first time</w:t>
      </w:r>
      <w:proofErr w:type="gramEnd"/>
      <w:r>
        <w:rPr>
          <w:rFonts w:ascii="Tahoma" w:hAnsi="Tahoma" w:cs="Tahoma"/>
          <w:sz w:val="20"/>
          <w:szCs w:val="20"/>
        </w:rPr>
        <w:t xml:space="preserve"> philosophy with regard to total cost, total quality and best in class service.  Implement a formal process for corrective actions </w:t>
      </w:r>
      <w:proofErr w:type="gramStart"/>
      <w:r>
        <w:rPr>
          <w:rFonts w:ascii="Tahoma" w:hAnsi="Tahoma" w:cs="Tahoma"/>
          <w:sz w:val="20"/>
          <w:szCs w:val="20"/>
        </w:rPr>
        <w:t>in order to</w:t>
      </w:r>
      <w:proofErr w:type="gramEnd"/>
      <w:r>
        <w:rPr>
          <w:rFonts w:ascii="Tahoma" w:hAnsi="Tahoma" w:cs="Tahoma"/>
          <w:sz w:val="20"/>
          <w:szCs w:val="20"/>
        </w:rPr>
        <w:t xml:space="preserve"> provide a foundation for continuous improvement.</w:t>
      </w:r>
    </w:p>
    <w:p w14:paraId="5DEAD04E"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Maintain procurement procedures to ensure discipline, transparency and consistency.  Audit compliance through the procurement activities and ensure that sustainable corrective action plans are implemented and maintained as appropriate.</w:t>
      </w:r>
    </w:p>
    <w:p w14:paraId="14461C47"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Compile objects and key performance indicators for all subordinates in conjunction with Human Resources and establish recorded routines and processes for review, response and feedback.</w:t>
      </w:r>
    </w:p>
    <w:p w14:paraId="60B77E66"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Assessing direct staff capabilities and discussing their self-development.</w:t>
      </w:r>
    </w:p>
    <w:p w14:paraId="7A78E824"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Self-development.</w:t>
      </w:r>
    </w:p>
    <w:p w14:paraId="0B6EAC29" w14:textId="77777777" w:rsidR="007A6086" w:rsidRDefault="007A6086" w:rsidP="007A6086">
      <w:pPr>
        <w:numPr>
          <w:ilvl w:val="0"/>
          <w:numId w:val="14"/>
        </w:numPr>
        <w:spacing w:after="0" w:line="240" w:lineRule="auto"/>
        <w:rPr>
          <w:rFonts w:ascii="Tahoma" w:hAnsi="Tahoma" w:cs="Tahoma"/>
          <w:sz w:val="20"/>
          <w:szCs w:val="20"/>
        </w:rPr>
      </w:pPr>
      <w:r>
        <w:rPr>
          <w:rFonts w:ascii="Tahoma" w:hAnsi="Tahoma" w:cs="Tahoma"/>
          <w:sz w:val="20"/>
          <w:szCs w:val="20"/>
        </w:rPr>
        <w:t>Any other duties commensurate with the grade and post as required.</w:t>
      </w:r>
    </w:p>
    <w:p w14:paraId="2FCF56C5" w14:textId="77777777" w:rsidR="007A6086" w:rsidRDefault="007A6086" w:rsidP="007A6086">
      <w:pPr>
        <w:rPr>
          <w:rFonts w:ascii="Tahoma" w:hAnsi="Tahoma" w:cs="Tahoma"/>
          <w:b/>
          <w:sz w:val="20"/>
          <w:szCs w:val="20"/>
        </w:rPr>
      </w:pPr>
    </w:p>
    <w:p w14:paraId="07962AF8" w14:textId="19C671C6" w:rsidR="007A6086" w:rsidRDefault="007A6086" w:rsidP="007A6086">
      <w:pPr>
        <w:rPr>
          <w:rFonts w:ascii="Tahoma" w:hAnsi="Tahoma" w:cs="Tahoma"/>
          <w:sz w:val="20"/>
          <w:szCs w:val="20"/>
        </w:rPr>
      </w:pPr>
      <w:r>
        <w:rPr>
          <w:rFonts w:ascii="Tahoma" w:hAnsi="Tahoma" w:cs="Tahoma"/>
          <w:b/>
          <w:sz w:val="20"/>
          <w:szCs w:val="20"/>
        </w:rPr>
        <w:t xml:space="preserve">Experience and Knowledge required for the Job </w:t>
      </w:r>
    </w:p>
    <w:p w14:paraId="26FB1FF2" w14:textId="6F43FED1" w:rsidR="007A6086" w:rsidRDefault="007A6086" w:rsidP="007A6086">
      <w:pPr>
        <w:numPr>
          <w:ilvl w:val="0"/>
          <w:numId w:val="15"/>
        </w:numPr>
        <w:spacing w:after="0" w:line="240" w:lineRule="auto"/>
        <w:rPr>
          <w:rFonts w:ascii="Tahoma" w:hAnsi="Tahoma" w:cs="Tahoma"/>
          <w:sz w:val="20"/>
          <w:szCs w:val="20"/>
        </w:rPr>
      </w:pPr>
      <w:r>
        <w:rPr>
          <w:rFonts w:ascii="Tahoma" w:hAnsi="Tahoma" w:cs="Tahoma"/>
          <w:sz w:val="20"/>
          <w:szCs w:val="20"/>
        </w:rPr>
        <w:t xml:space="preserve">Knowledge of </w:t>
      </w:r>
      <w:r w:rsidR="00A22F80">
        <w:rPr>
          <w:rFonts w:ascii="Tahoma" w:hAnsi="Tahoma" w:cs="Tahoma"/>
          <w:sz w:val="20"/>
          <w:szCs w:val="20"/>
        </w:rPr>
        <w:t>West Midlands Trains</w:t>
      </w:r>
      <w:r>
        <w:rPr>
          <w:rFonts w:ascii="Tahoma" w:hAnsi="Tahoma" w:cs="Tahoma"/>
          <w:sz w:val="20"/>
          <w:szCs w:val="20"/>
        </w:rPr>
        <w:t xml:space="preserve"> operations and geography.</w:t>
      </w:r>
    </w:p>
    <w:p w14:paraId="0B055511" w14:textId="3531461B" w:rsidR="007A6086" w:rsidRDefault="00A22F80" w:rsidP="007A6086">
      <w:pPr>
        <w:numPr>
          <w:ilvl w:val="0"/>
          <w:numId w:val="15"/>
        </w:numPr>
        <w:spacing w:after="0" w:line="240" w:lineRule="auto"/>
        <w:rPr>
          <w:rFonts w:ascii="Tahoma" w:hAnsi="Tahoma" w:cs="Tahoma"/>
          <w:i/>
          <w:sz w:val="20"/>
          <w:szCs w:val="20"/>
        </w:rPr>
      </w:pPr>
      <w:r>
        <w:rPr>
          <w:rFonts w:ascii="Tahoma" w:hAnsi="Tahoma" w:cs="Tahoma"/>
          <w:sz w:val="20"/>
          <w:szCs w:val="20"/>
        </w:rPr>
        <w:t>Substantial</w:t>
      </w:r>
      <w:r w:rsidR="007A6086">
        <w:rPr>
          <w:rFonts w:ascii="Tahoma" w:hAnsi="Tahoma" w:cs="Tahoma"/>
          <w:sz w:val="20"/>
          <w:szCs w:val="20"/>
        </w:rPr>
        <w:t xml:space="preserve"> of property management.</w:t>
      </w:r>
    </w:p>
    <w:p w14:paraId="669D31F5" w14:textId="77777777" w:rsidR="007A6086" w:rsidRDefault="007A6086" w:rsidP="007A6086">
      <w:pPr>
        <w:numPr>
          <w:ilvl w:val="0"/>
          <w:numId w:val="15"/>
        </w:numPr>
        <w:spacing w:after="0" w:line="240" w:lineRule="auto"/>
        <w:rPr>
          <w:rFonts w:ascii="Tahoma" w:hAnsi="Tahoma" w:cs="Tahoma"/>
          <w:i/>
          <w:sz w:val="20"/>
          <w:szCs w:val="20"/>
        </w:rPr>
      </w:pPr>
      <w:r>
        <w:rPr>
          <w:rFonts w:ascii="Tahoma" w:hAnsi="Tahoma" w:cs="Tahoma"/>
          <w:sz w:val="20"/>
          <w:szCs w:val="20"/>
        </w:rPr>
        <w:t>Previous experience of rail industry management, particularly in relation to Rail Regulated Access Agreements and Contracts.</w:t>
      </w:r>
    </w:p>
    <w:p w14:paraId="37927A77" w14:textId="77777777" w:rsidR="007A6086" w:rsidRDefault="007A6086" w:rsidP="007A6086">
      <w:pPr>
        <w:numPr>
          <w:ilvl w:val="0"/>
          <w:numId w:val="15"/>
        </w:numPr>
        <w:spacing w:after="0" w:line="240" w:lineRule="auto"/>
        <w:rPr>
          <w:rFonts w:ascii="Tahoma" w:hAnsi="Tahoma" w:cs="Tahoma"/>
          <w:i/>
          <w:sz w:val="20"/>
          <w:szCs w:val="20"/>
        </w:rPr>
      </w:pPr>
      <w:r>
        <w:rPr>
          <w:rFonts w:ascii="Tahoma" w:hAnsi="Tahoma" w:cs="Tahoma"/>
          <w:sz w:val="20"/>
          <w:szCs w:val="20"/>
        </w:rPr>
        <w:t>Detailed knowledge of the Railway operating environment.</w:t>
      </w:r>
    </w:p>
    <w:p w14:paraId="097107BE" w14:textId="77777777" w:rsidR="007A6086" w:rsidRDefault="007A6086" w:rsidP="007A6086">
      <w:pPr>
        <w:rPr>
          <w:rFonts w:ascii="Tahoma" w:hAnsi="Tahoma" w:cs="Tahoma"/>
          <w:b/>
          <w:sz w:val="20"/>
          <w:szCs w:val="20"/>
        </w:rPr>
      </w:pPr>
      <w:bookmarkStart w:id="0" w:name="_GoBack"/>
      <w:bookmarkEnd w:id="0"/>
    </w:p>
    <w:p w14:paraId="2A417E47" w14:textId="2B1F6BC5" w:rsidR="007A6086" w:rsidRDefault="007A6086" w:rsidP="007A6086">
      <w:pPr>
        <w:rPr>
          <w:rFonts w:ascii="Tahoma" w:hAnsi="Tahoma" w:cs="Tahoma"/>
          <w:sz w:val="20"/>
          <w:szCs w:val="20"/>
        </w:rPr>
      </w:pPr>
      <w:r>
        <w:rPr>
          <w:rFonts w:ascii="Tahoma" w:hAnsi="Tahoma" w:cs="Tahoma"/>
          <w:b/>
          <w:sz w:val="20"/>
          <w:szCs w:val="20"/>
        </w:rPr>
        <w:t xml:space="preserve">Person Specification </w:t>
      </w:r>
    </w:p>
    <w:p w14:paraId="2D963300"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Organised</w:t>
      </w:r>
    </w:p>
    <w:p w14:paraId="762F4C3B"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Customer focused</w:t>
      </w:r>
    </w:p>
    <w:p w14:paraId="0F8C6D58" w14:textId="77777777" w:rsidR="007A6086" w:rsidRDefault="007A6086" w:rsidP="007A6086">
      <w:pPr>
        <w:numPr>
          <w:ilvl w:val="0"/>
          <w:numId w:val="16"/>
        </w:numPr>
        <w:spacing w:after="0" w:line="240" w:lineRule="auto"/>
        <w:rPr>
          <w:rFonts w:ascii="Tahoma" w:hAnsi="Tahoma" w:cs="Tahoma"/>
          <w:sz w:val="20"/>
          <w:szCs w:val="20"/>
        </w:rPr>
      </w:pPr>
      <w:proofErr w:type="gramStart"/>
      <w:r>
        <w:rPr>
          <w:rFonts w:ascii="Tahoma" w:hAnsi="Tahoma" w:cs="Tahoma"/>
          <w:sz w:val="20"/>
          <w:szCs w:val="20"/>
        </w:rPr>
        <w:t>Good communication</w:t>
      </w:r>
      <w:proofErr w:type="gramEnd"/>
      <w:r>
        <w:rPr>
          <w:rFonts w:ascii="Tahoma" w:hAnsi="Tahoma" w:cs="Tahoma"/>
          <w:sz w:val="20"/>
          <w:szCs w:val="20"/>
        </w:rPr>
        <w:t xml:space="preserve"> skills</w:t>
      </w:r>
    </w:p>
    <w:p w14:paraId="194B90D4"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Leadership skills</w:t>
      </w:r>
    </w:p>
    <w:p w14:paraId="02FFCFEA"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Negotiation skills</w:t>
      </w:r>
    </w:p>
    <w:p w14:paraId="2AD7EEA5"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Innovative</w:t>
      </w:r>
    </w:p>
    <w:p w14:paraId="38EAF0FB"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Able to work to tight deadlines</w:t>
      </w:r>
    </w:p>
    <w:p w14:paraId="282BB124" w14:textId="77777777" w:rsidR="007A6086" w:rsidRDefault="007A6086" w:rsidP="007A6086">
      <w:pPr>
        <w:numPr>
          <w:ilvl w:val="0"/>
          <w:numId w:val="16"/>
        </w:numPr>
        <w:spacing w:after="0" w:line="240" w:lineRule="auto"/>
        <w:rPr>
          <w:rFonts w:ascii="Tahoma" w:hAnsi="Tahoma" w:cs="Tahoma"/>
          <w:sz w:val="20"/>
          <w:szCs w:val="20"/>
        </w:rPr>
      </w:pPr>
      <w:r>
        <w:rPr>
          <w:rFonts w:ascii="Tahoma" w:hAnsi="Tahoma" w:cs="Tahoma"/>
          <w:sz w:val="20"/>
          <w:szCs w:val="20"/>
        </w:rPr>
        <w:t>Able to interpret complex legal documentation</w:t>
      </w:r>
    </w:p>
    <w:p w14:paraId="7D05F5D2" w14:textId="1BBE25D2" w:rsidR="007A6086" w:rsidRDefault="007A6086" w:rsidP="007A6086">
      <w:pPr>
        <w:rPr>
          <w:rFonts w:ascii="Tahoma" w:hAnsi="Tahoma" w:cs="Tahoma"/>
          <w:b/>
          <w:sz w:val="20"/>
          <w:szCs w:val="20"/>
        </w:rPr>
      </w:pPr>
    </w:p>
    <w:p w14:paraId="6EBCA77C" w14:textId="47BF94D9" w:rsidR="007A6086" w:rsidRPr="007A6086" w:rsidRDefault="007A6086" w:rsidP="007A6086">
      <w:pPr>
        <w:rPr>
          <w:rFonts w:ascii="Tahoma" w:hAnsi="Tahoma" w:cs="Tahoma"/>
          <w:b/>
          <w:sz w:val="20"/>
          <w:szCs w:val="20"/>
        </w:rPr>
      </w:pPr>
      <w:r>
        <w:rPr>
          <w:rFonts w:ascii="Tahoma" w:hAnsi="Tahoma" w:cs="Tahoma"/>
          <w:b/>
          <w:sz w:val="20"/>
          <w:szCs w:val="20"/>
        </w:rPr>
        <w:t xml:space="preserve">Qualifications and Training required for the Job </w:t>
      </w:r>
    </w:p>
    <w:p w14:paraId="567225CC" w14:textId="77777777" w:rsidR="007A6086" w:rsidRDefault="007A6086" w:rsidP="007A6086">
      <w:pPr>
        <w:numPr>
          <w:ilvl w:val="0"/>
          <w:numId w:val="17"/>
        </w:numPr>
        <w:spacing w:after="0" w:line="240" w:lineRule="auto"/>
        <w:rPr>
          <w:rFonts w:ascii="Tahoma" w:hAnsi="Tahoma" w:cs="Tahoma"/>
          <w:sz w:val="20"/>
          <w:szCs w:val="20"/>
        </w:rPr>
      </w:pPr>
      <w:r>
        <w:rPr>
          <w:rFonts w:ascii="Tahoma" w:hAnsi="Tahoma" w:cs="Tahoma"/>
          <w:sz w:val="20"/>
          <w:szCs w:val="20"/>
        </w:rPr>
        <w:t>Educated to degree level or equivalent in a relevant discipline or QBE</w:t>
      </w:r>
    </w:p>
    <w:p w14:paraId="7420F6B9" w14:textId="1D62D135" w:rsidR="007A6086" w:rsidRDefault="00A22F80" w:rsidP="007A6086">
      <w:pPr>
        <w:numPr>
          <w:ilvl w:val="0"/>
          <w:numId w:val="17"/>
        </w:numPr>
        <w:spacing w:after="0" w:line="240" w:lineRule="auto"/>
        <w:rPr>
          <w:rFonts w:ascii="Tahoma" w:hAnsi="Tahoma" w:cs="Tahoma"/>
          <w:sz w:val="20"/>
          <w:szCs w:val="20"/>
        </w:rPr>
      </w:pPr>
      <w:r>
        <w:rPr>
          <w:rFonts w:ascii="Tahoma" w:hAnsi="Tahoma" w:cs="Tahoma"/>
          <w:sz w:val="20"/>
          <w:szCs w:val="20"/>
        </w:rPr>
        <w:t>West Midlands Trains</w:t>
      </w:r>
      <w:r w:rsidR="007A6086">
        <w:rPr>
          <w:rFonts w:ascii="Tahoma" w:hAnsi="Tahoma" w:cs="Tahoma"/>
          <w:sz w:val="20"/>
          <w:szCs w:val="20"/>
        </w:rPr>
        <w:t xml:space="preserve"> Induction programme attendance</w:t>
      </w:r>
    </w:p>
    <w:p w14:paraId="2FA5FB76" w14:textId="77777777" w:rsidR="007A6086" w:rsidRDefault="007A6086" w:rsidP="007A6086">
      <w:pPr>
        <w:numPr>
          <w:ilvl w:val="0"/>
          <w:numId w:val="17"/>
        </w:numPr>
        <w:spacing w:after="0" w:line="240" w:lineRule="auto"/>
        <w:rPr>
          <w:rFonts w:ascii="Tahoma" w:hAnsi="Tahoma" w:cs="Tahoma"/>
          <w:sz w:val="20"/>
          <w:szCs w:val="20"/>
        </w:rPr>
      </w:pPr>
      <w:r>
        <w:rPr>
          <w:rFonts w:ascii="Tahoma" w:hAnsi="Tahoma" w:cs="Tahoma"/>
          <w:sz w:val="20"/>
          <w:szCs w:val="20"/>
        </w:rPr>
        <w:t>Customer Care training</w:t>
      </w:r>
    </w:p>
    <w:p w14:paraId="3649E9D7" w14:textId="1A43717A" w:rsidR="007A6086" w:rsidRDefault="007A6086" w:rsidP="007A6086">
      <w:pPr>
        <w:rPr>
          <w:rFonts w:ascii="Tahoma" w:hAnsi="Tahoma" w:cs="Tahoma"/>
          <w:b/>
          <w:sz w:val="20"/>
          <w:szCs w:val="20"/>
        </w:rPr>
      </w:pPr>
    </w:p>
    <w:p w14:paraId="32377E31" w14:textId="4AFEEEB4" w:rsidR="007A6086" w:rsidRDefault="007A6086" w:rsidP="007A6086">
      <w:pPr>
        <w:rPr>
          <w:rFonts w:ascii="Tahoma" w:hAnsi="Tahoma" w:cs="Tahoma"/>
          <w:sz w:val="20"/>
          <w:szCs w:val="20"/>
        </w:rPr>
      </w:pPr>
      <w:r>
        <w:rPr>
          <w:rFonts w:ascii="Tahoma" w:hAnsi="Tahoma" w:cs="Tahoma"/>
          <w:b/>
          <w:sz w:val="20"/>
          <w:szCs w:val="20"/>
        </w:rPr>
        <w:t xml:space="preserve">External and Internal Contacts </w:t>
      </w:r>
    </w:p>
    <w:p w14:paraId="15F0EFDA" w14:textId="77E66479" w:rsidR="007A6086" w:rsidRDefault="00A22F80" w:rsidP="007A6086">
      <w:pPr>
        <w:numPr>
          <w:ilvl w:val="0"/>
          <w:numId w:val="18"/>
        </w:numPr>
        <w:spacing w:after="0" w:line="240" w:lineRule="auto"/>
        <w:rPr>
          <w:rFonts w:ascii="Tahoma" w:hAnsi="Tahoma" w:cs="Tahoma"/>
          <w:sz w:val="20"/>
          <w:szCs w:val="20"/>
        </w:rPr>
      </w:pPr>
      <w:r>
        <w:rPr>
          <w:rFonts w:ascii="Tahoma" w:hAnsi="Tahoma" w:cs="Tahoma"/>
          <w:sz w:val="20"/>
          <w:szCs w:val="20"/>
        </w:rPr>
        <w:t>West Midlands Trains</w:t>
      </w:r>
      <w:r w:rsidR="007A6086">
        <w:rPr>
          <w:rFonts w:ascii="Tahoma" w:hAnsi="Tahoma" w:cs="Tahoma"/>
          <w:sz w:val="20"/>
          <w:szCs w:val="20"/>
        </w:rPr>
        <w:t xml:space="preserve"> Business Development team</w:t>
      </w:r>
    </w:p>
    <w:p w14:paraId="572E2DB3" w14:textId="6B7A5C66" w:rsidR="007A6086" w:rsidRDefault="00A22F80" w:rsidP="007A6086">
      <w:pPr>
        <w:numPr>
          <w:ilvl w:val="0"/>
          <w:numId w:val="18"/>
        </w:numPr>
        <w:spacing w:after="0" w:line="240" w:lineRule="auto"/>
        <w:rPr>
          <w:rFonts w:ascii="Tahoma" w:hAnsi="Tahoma" w:cs="Tahoma"/>
          <w:sz w:val="20"/>
          <w:szCs w:val="20"/>
        </w:rPr>
      </w:pPr>
      <w:r>
        <w:rPr>
          <w:rFonts w:ascii="Tahoma" w:hAnsi="Tahoma" w:cs="Tahoma"/>
          <w:sz w:val="20"/>
          <w:szCs w:val="20"/>
        </w:rPr>
        <w:t>West Midlands Trains</w:t>
      </w:r>
      <w:r w:rsidR="007A6086">
        <w:rPr>
          <w:rFonts w:ascii="Tahoma" w:hAnsi="Tahoma" w:cs="Tahoma"/>
          <w:sz w:val="20"/>
          <w:szCs w:val="20"/>
        </w:rPr>
        <w:t xml:space="preserve"> Facilities Managers</w:t>
      </w:r>
    </w:p>
    <w:p w14:paraId="219C0C03" w14:textId="01FB3048" w:rsidR="007A6086" w:rsidRDefault="007A6086" w:rsidP="007A6086">
      <w:pPr>
        <w:numPr>
          <w:ilvl w:val="0"/>
          <w:numId w:val="18"/>
        </w:numPr>
        <w:spacing w:after="0" w:line="240" w:lineRule="auto"/>
        <w:rPr>
          <w:rFonts w:ascii="Tahoma" w:hAnsi="Tahoma" w:cs="Tahoma"/>
          <w:sz w:val="20"/>
          <w:szCs w:val="20"/>
        </w:rPr>
      </w:pPr>
      <w:r>
        <w:rPr>
          <w:rFonts w:ascii="Tahoma" w:hAnsi="Tahoma" w:cs="Tahoma"/>
          <w:sz w:val="20"/>
          <w:szCs w:val="20"/>
        </w:rPr>
        <w:t xml:space="preserve">Other </w:t>
      </w:r>
      <w:r w:rsidR="00A22F80">
        <w:rPr>
          <w:rFonts w:ascii="Tahoma" w:hAnsi="Tahoma" w:cs="Tahoma"/>
          <w:sz w:val="20"/>
          <w:szCs w:val="20"/>
        </w:rPr>
        <w:t>West Midlands Trains</w:t>
      </w:r>
      <w:r>
        <w:rPr>
          <w:rFonts w:ascii="Tahoma" w:hAnsi="Tahoma" w:cs="Tahoma"/>
          <w:sz w:val="20"/>
          <w:szCs w:val="20"/>
        </w:rPr>
        <w:t xml:space="preserve"> staff, including managers and directors.</w:t>
      </w:r>
    </w:p>
    <w:p w14:paraId="7A859CB6" w14:textId="77777777" w:rsidR="007A6086" w:rsidRDefault="007A6086" w:rsidP="007A6086">
      <w:pPr>
        <w:numPr>
          <w:ilvl w:val="0"/>
          <w:numId w:val="18"/>
        </w:numPr>
        <w:spacing w:after="0" w:line="240" w:lineRule="auto"/>
        <w:rPr>
          <w:rFonts w:ascii="Tahoma" w:hAnsi="Tahoma" w:cs="Tahoma"/>
          <w:sz w:val="20"/>
          <w:szCs w:val="20"/>
        </w:rPr>
      </w:pPr>
      <w:r>
        <w:rPr>
          <w:rFonts w:ascii="Tahoma" w:hAnsi="Tahoma" w:cs="Tahoma"/>
          <w:sz w:val="20"/>
          <w:szCs w:val="20"/>
        </w:rPr>
        <w:t>Network Rail</w:t>
      </w:r>
    </w:p>
    <w:p w14:paraId="72D9F936" w14:textId="77777777" w:rsidR="007A6086" w:rsidRDefault="007A6086" w:rsidP="007A6086">
      <w:pPr>
        <w:numPr>
          <w:ilvl w:val="0"/>
          <w:numId w:val="18"/>
        </w:numPr>
        <w:spacing w:after="0" w:line="240" w:lineRule="auto"/>
        <w:rPr>
          <w:rFonts w:ascii="Tahoma" w:hAnsi="Tahoma" w:cs="Tahoma"/>
          <w:sz w:val="20"/>
          <w:szCs w:val="20"/>
        </w:rPr>
      </w:pPr>
      <w:proofErr w:type="spellStart"/>
      <w:r>
        <w:rPr>
          <w:rFonts w:ascii="Tahoma" w:hAnsi="Tahoma" w:cs="Tahoma"/>
          <w:sz w:val="20"/>
          <w:szCs w:val="20"/>
        </w:rPr>
        <w:t>DfT</w:t>
      </w:r>
      <w:proofErr w:type="spellEnd"/>
    </w:p>
    <w:p w14:paraId="2F3A79A4" w14:textId="77777777" w:rsidR="007A6086" w:rsidRDefault="007A6086" w:rsidP="007A6086">
      <w:pPr>
        <w:numPr>
          <w:ilvl w:val="0"/>
          <w:numId w:val="18"/>
        </w:numPr>
        <w:spacing w:after="0" w:line="240" w:lineRule="auto"/>
        <w:rPr>
          <w:rFonts w:ascii="Tahoma" w:hAnsi="Tahoma" w:cs="Tahoma"/>
          <w:sz w:val="20"/>
          <w:szCs w:val="20"/>
        </w:rPr>
      </w:pPr>
      <w:r>
        <w:rPr>
          <w:rFonts w:ascii="Tahoma" w:hAnsi="Tahoma" w:cs="Tahoma"/>
          <w:sz w:val="20"/>
          <w:szCs w:val="20"/>
        </w:rPr>
        <w:t>Local Authorities</w:t>
      </w:r>
    </w:p>
    <w:p w14:paraId="71594724" w14:textId="77777777" w:rsidR="007A6086" w:rsidRDefault="007A6086" w:rsidP="007A6086">
      <w:pPr>
        <w:numPr>
          <w:ilvl w:val="0"/>
          <w:numId w:val="18"/>
        </w:numPr>
        <w:spacing w:after="0" w:line="240" w:lineRule="auto"/>
        <w:rPr>
          <w:rFonts w:ascii="Tahoma" w:hAnsi="Tahoma" w:cs="Tahoma"/>
          <w:sz w:val="20"/>
          <w:szCs w:val="20"/>
        </w:rPr>
      </w:pPr>
      <w:r>
        <w:rPr>
          <w:rFonts w:ascii="Tahoma" w:hAnsi="Tahoma" w:cs="Tahoma"/>
          <w:sz w:val="20"/>
          <w:szCs w:val="20"/>
        </w:rPr>
        <w:t>Property Agents</w:t>
      </w:r>
    </w:p>
    <w:p w14:paraId="090B239F" w14:textId="77777777" w:rsidR="007A6086" w:rsidRDefault="007A6086" w:rsidP="007A6086">
      <w:pPr>
        <w:numPr>
          <w:ilvl w:val="0"/>
          <w:numId w:val="18"/>
        </w:numPr>
        <w:spacing w:after="0" w:line="240" w:lineRule="auto"/>
        <w:rPr>
          <w:rFonts w:ascii="Tahoma" w:hAnsi="Tahoma" w:cs="Tahoma"/>
          <w:sz w:val="20"/>
          <w:szCs w:val="20"/>
        </w:rPr>
      </w:pPr>
      <w:r>
        <w:rPr>
          <w:rFonts w:ascii="Tahoma" w:hAnsi="Tahoma" w:cs="Tahoma"/>
          <w:sz w:val="20"/>
          <w:szCs w:val="20"/>
        </w:rPr>
        <w:lastRenderedPageBreak/>
        <w:t>Other Train Operating Companies</w:t>
      </w:r>
    </w:p>
    <w:p w14:paraId="0B6241D6" w14:textId="77777777" w:rsidR="007A6086" w:rsidRDefault="007A6086" w:rsidP="007A6086">
      <w:pPr>
        <w:numPr>
          <w:ilvl w:val="0"/>
          <w:numId w:val="18"/>
        </w:numPr>
        <w:spacing w:after="0" w:line="240" w:lineRule="auto"/>
        <w:rPr>
          <w:rFonts w:ascii="Tahoma" w:hAnsi="Tahoma" w:cs="Tahoma"/>
          <w:sz w:val="20"/>
          <w:szCs w:val="20"/>
        </w:rPr>
      </w:pPr>
      <w:r>
        <w:rPr>
          <w:rFonts w:ascii="Tahoma" w:hAnsi="Tahoma" w:cs="Tahoma"/>
          <w:sz w:val="20"/>
          <w:szCs w:val="20"/>
        </w:rPr>
        <w:t>Office of the Rail Regulator</w:t>
      </w:r>
    </w:p>
    <w:p w14:paraId="538475A0" w14:textId="77777777" w:rsidR="007A6086" w:rsidRDefault="007A6086" w:rsidP="007A6086">
      <w:pPr>
        <w:rPr>
          <w:rFonts w:ascii="Tahoma" w:hAnsi="Tahoma" w:cs="Tahoma"/>
          <w:sz w:val="20"/>
          <w:szCs w:val="20"/>
        </w:rPr>
      </w:pPr>
    </w:p>
    <w:p w14:paraId="66E190CD" w14:textId="276ED2E7" w:rsidR="007A6086" w:rsidRPr="00116F3C" w:rsidRDefault="007A6086" w:rsidP="007A6086">
      <w:pPr>
        <w:rPr>
          <w:rFonts w:ascii="Tahoma" w:hAnsi="Tahoma" w:cs="Tahoma"/>
          <w:b/>
          <w:sz w:val="20"/>
          <w:szCs w:val="20"/>
        </w:rPr>
      </w:pPr>
      <w:r>
        <w:rPr>
          <w:noProof/>
        </w:rPr>
        <mc:AlternateContent>
          <mc:Choice Requires="wps">
            <w:drawing>
              <wp:anchor distT="0" distB="0" distL="114300" distR="114300" simplePos="0" relativeHeight="251678208" behindDoc="0" locked="0" layoutInCell="1" allowOverlap="1" wp14:anchorId="42622A07" wp14:editId="619D9D31">
                <wp:simplePos x="0" y="0"/>
                <wp:positionH relativeFrom="margin">
                  <wp:align>left</wp:align>
                </wp:positionH>
                <wp:positionV relativeFrom="paragraph">
                  <wp:posOffset>715010</wp:posOffset>
                </wp:positionV>
                <wp:extent cx="5486400" cy="1041400"/>
                <wp:effectExtent l="19050" t="19050" r="19050" b="254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41400"/>
                        </a:xfrm>
                        <a:prstGeom prst="rect">
                          <a:avLst/>
                        </a:prstGeom>
                        <a:solidFill>
                          <a:srgbClr val="FFFFFF"/>
                        </a:solidFill>
                        <a:ln w="28575">
                          <a:solidFill>
                            <a:srgbClr val="000000"/>
                          </a:solidFill>
                          <a:miter lim="800000"/>
                          <a:headEnd/>
                          <a:tailEnd/>
                        </a:ln>
                      </wps:spPr>
                      <wps:txbx>
                        <w:txbxContent>
                          <w:p w14:paraId="3783A739"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10.  Sign off</w:t>
                            </w:r>
                          </w:p>
                          <w:p w14:paraId="50B316F7" w14:textId="77777777" w:rsidR="00A82D4D" w:rsidRDefault="00A82D4D" w:rsidP="00A82D4D">
                            <w:pPr>
                              <w:rPr>
                                <w:rFonts w:ascii="Tahoma" w:hAnsi="Tahoma" w:cs="Tahoma"/>
                                <w:b/>
                              </w:rPr>
                            </w:pPr>
                            <w:r w:rsidRPr="0038787F">
                              <w:rPr>
                                <w:rFonts w:ascii="Tahoma" w:hAnsi="Tahoma" w:cs="Tahoma"/>
                                <w:b/>
                                <w:sz w:val="20"/>
                                <w:szCs w:val="20"/>
                              </w:rPr>
                              <w:t xml:space="preserve">Job </w:t>
                            </w:r>
                            <w:proofErr w:type="gramStart"/>
                            <w:r w:rsidRPr="0038787F">
                              <w:rPr>
                                <w:rFonts w:ascii="Tahoma" w:hAnsi="Tahoma" w:cs="Tahoma"/>
                                <w:b/>
                                <w:sz w:val="20"/>
                                <w:szCs w:val="20"/>
                              </w:rPr>
                              <w:t>Holder:…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p w14:paraId="0184D2BB" w14:textId="77777777" w:rsidR="00A82D4D" w:rsidRPr="0038787F" w:rsidRDefault="00A82D4D" w:rsidP="00A82D4D">
                            <w:pPr>
                              <w:rPr>
                                <w:rFonts w:ascii="Tahoma" w:hAnsi="Tahoma" w:cs="Tahoma"/>
                                <w:b/>
                                <w:sz w:val="20"/>
                                <w:szCs w:val="20"/>
                              </w:rPr>
                            </w:pPr>
                            <w:proofErr w:type="gramStart"/>
                            <w:r w:rsidRPr="0038787F">
                              <w:rPr>
                                <w:rFonts w:ascii="Tahoma" w:hAnsi="Tahoma" w:cs="Tahoma"/>
                                <w:b/>
                                <w:sz w:val="20"/>
                                <w:szCs w:val="20"/>
                              </w:rPr>
                              <w:t>Manager:…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22A07" id="_x0000_t202" coordsize="21600,21600" o:spt="202" path="m,l,21600r21600,l21600,xe">
                <v:stroke joinstyle="miter"/>
                <v:path gradientshapeok="t" o:connecttype="rect"/>
              </v:shapetype>
              <v:shape id="Text Box 50" o:spid="_x0000_s1026" type="#_x0000_t202" style="position:absolute;margin-left:0;margin-top:56.3pt;width:6in;height:82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" strokeweight="2.25pt">
                <v:textbox>
                  <w:txbxContent>
                    <w:p w14:paraId="3783A739" w14:textId="77777777" w:rsidR="00A82D4D" w:rsidRPr="0038787F" w:rsidRDefault="00A82D4D" w:rsidP="00A82D4D">
                      <w:pPr>
                        <w:rPr>
                          <w:rFonts w:ascii="Tahoma" w:hAnsi="Tahoma" w:cs="Tahoma"/>
                          <w:b/>
                          <w:sz w:val="20"/>
                          <w:szCs w:val="20"/>
                        </w:rPr>
                      </w:pPr>
                      <w:r w:rsidRPr="0038787F">
                        <w:rPr>
                          <w:rFonts w:ascii="Tahoma" w:hAnsi="Tahoma" w:cs="Tahoma"/>
                          <w:b/>
                          <w:sz w:val="20"/>
                          <w:szCs w:val="20"/>
                        </w:rPr>
                        <w:t>10.  Sign off</w:t>
                      </w:r>
                    </w:p>
                    <w:p w14:paraId="50B316F7" w14:textId="77777777" w:rsidR="00A82D4D" w:rsidRDefault="00A82D4D" w:rsidP="00A82D4D">
                      <w:pPr>
                        <w:rPr>
                          <w:rFonts w:ascii="Tahoma" w:hAnsi="Tahoma" w:cs="Tahoma"/>
                          <w:b/>
                        </w:rPr>
                      </w:pPr>
                      <w:r w:rsidRPr="0038787F">
                        <w:rPr>
                          <w:rFonts w:ascii="Tahoma" w:hAnsi="Tahoma" w:cs="Tahoma"/>
                          <w:b/>
                          <w:sz w:val="20"/>
                          <w:szCs w:val="20"/>
                        </w:rPr>
                        <w:t xml:space="preserve">Job </w:t>
                      </w:r>
                      <w:proofErr w:type="gramStart"/>
                      <w:r w:rsidRPr="0038787F">
                        <w:rPr>
                          <w:rFonts w:ascii="Tahoma" w:hAnsi="Tahoma" w:cs="Tahoma"/>
                          <w:b/>
                          <w:sz w:val="20"/>
                          <w:szCs w:val="20"/>
                        </w:rPr>
                        <w:t>Holder:…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p w14:paraId="0184D2BB" w14:textId="77777777" w:rsidR="00A82D4D" w:rsidRPr="0038787F" w:rsidRDefault="00A82D4D" w:rsidP="00A82D4D">
                      <w:pPr>
                        <w:rPr>
                          <w:rFonts w:ascii="Tahoma" w:hAnsi="Tahoma" w:cs="Tahoma"/>
                          <w:b/>
                          <w:sz w:val="20"/>
                          <w:szCs w:val="20"/>
                        </w:rPr>
                      </w:pPr>
                      <w:proofErr w:type="gramStart"/>
                      <w:r w:rsidRPr="0038787F">
                        <w:rPr>
                          <w:rFonts w:ascii="Tahoma" w:hAnsi="Tahoma" w:cs="Tahoma"/>
                          <w:b/>
                          <w:sz w:val="20"/>
                          <w:szCs w:val="20"/>
                        </w:rPr>
                        <w:t>Manager:…</w:t>
                      </w:r>
                      <w:proofErr w:type="gramEnd"/>
                      <w:r w:rsidRPr="0038787F">
                        <w:rPr>
                          <w:rFonts w:ascii="Tahoma" w:hAnsi="Tahoma" w:cs="Tahoma"/>
                          <w:b/>
                          <w:sz w:val="20"/>
                          <w:szCs w:val="20"/>
                        </w:rPr>
                        <w:t xml:space="preserve">………………………………………………..  </w:t>
                      </w:r>
                      <w:proofErr w:type="gramStart"/>
                      <w:r w:rsidRPr="0038787F">
                        <w:rPr>
                          <w:rFonts w:ascii="Tahoma" w:hAnsi="Tahoma" w:cs="Tahoma"/>
                          <w:b/>
                          <w:sz w:val="20"/>
                          <w:szCs w:val="20"/>
                        </w:rPr>
                        <w:t>Date:…</w:t>
                      </w:r>
                      <w:proofErr w:type="gramEnd"/>
                      <w:r w:rsidRPr="0038787F">
                        <w:rPr>
                          <w:rFonts w:ascii="Tahoma" w:hAnsi="Tahoma" w:cs="Tahoma"/>
                          <w:b/>
                          <w:sz w:val="20"/>
                          <w:szCs w:val="20"/>
                        </w:rPr>
                        <w:t>……………..</w:t>
                      </w:r>
                    </w:p>
                  </w:txbxContent>
                </v:textbox>
                <w10:wrap anchorx="margin"/>
              </v:shape>
            </w:pict>
          </mc:Fallback>
        </mc:AlternateContent>
      </w:r>
      <w:r>
        <w:rPr>
          <w:noProof/>
        </w:rPr>
        <mc:AlternateContent>
          <mc:Choice Requires="wps">
            <w:drawing>
              <wp:anchor distT="0" distB="0" distL="114300" distR="114300" simplePos="0" relativeHeight="251658752" behindDoc="0" locked="0" layoutInCell="1" allowOverlap="1" wp14:anchorId="273A3A12" wp14:editId="28D821D7">
                <wp:simplePos x="0" y="0"/>
                <wp:positionH relativeFrom="margin">
                  <wp:align>left</wp:align>
                </wp:positionH>
                <wp:positionV relativeFrom="paragraph">
                  <wp:posOffset>2533015</wp:posOffset>
                </wp:positionV>
                <wp:extent cx="5461000" cy="3105150"/>
                <wp:effectExtent l="19050" t="19050" r="25400" b="1905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3105150"/>
                        </a:xfrm>
                        <a:prstGeom prst="rect">
                          <a:avLst/>
                        </a:prstGeom>
                        <a:solidFill>
                          <a:srgbClr val="FFFFFF"/>
                        </a:solidFill>
                        <a:ln w="28575">
                          <a:solidFill>
                            <a:srgbClr val="000000"/>
                          </a:solidFill>
                          <a:miter lim="800000"/>
                          <a:headEnd/>
                          <a:tailEnd/>
                        </a:ln>
                      </wps:spPr>
                      <wps:txb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roofErr w:type="gramStart"/>
                            <w:r>
                              <w:rPr>
                                <w:rFonts w:ascii="Tahoma" w:hAnsi="Tahoma" w:cs="Tahoma"/>
                                <w:b/>
                                <w:sz w:val="20"/>
                                <w:szCs w:val="20"/>
                              </w:rPr>
                              <w:t>…..</w:t>
                            </w:r>
                            <w:proofErr w:type="gramEnd"/>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As the Nominated Deputy for this post, I confirm that I have been briefed on the requirements of this job.  If there are more Nominated Deputies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3A12" id="Text Box 51" o:spid="_x0000_s1027" type="#_x0000_t202" style="position:absolute;margin-left:0;margin-top:199.45pt;width:430pt;height:244.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" strokeweight="2.25pt">
                <v:textbox>
                  <w:txbxContent>
                    <w:p w14:paraId="139627CB"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Deputies</w:t>
                      </w:r>
                    </w:p>
                    <w:p w14:paraId="02815DEF" w14:textId="77777777" w:rsidR="00A82D4D" w:rsidRPr="00980A62" w:rsidRDefault="00A82D4D" w:rsidP="00A82D4D">
                      <w:pPr>
                        <w:rPr>
                          <w:rFonts w:ascii="Tahoma" w:hAnsi="Tahoma" w:cs="Tahoma"/>
                          <w:sz w:val="20"/>
                          <w:szCs w:val="20"/>
                        </w:rPr>
                      </w:pPr>
                      <w:r w:rsidRPr="00980A62">
                        <w:rPr>
                          <w:rFonts w:ascii="Tahoma" w:hAnsi="Tahoma" w:cs="Tahoma"/>
                          <w:sz w:val="20"/>
                          <w:szCs w:val="20"/>
                        </w:rPr>
                        <w:t>If this is a KEY SAFETY POST (2D is “checked”) a Nominated Deputy must be identified.  The job holder must ensure that the Nominated Deputy receives a copy of, and is br</w:t>
                      </w:r>
                      <w:r>
                        <w:rPr>
                          <w:rFonts w:ascii="Tahoma" w:hAnsi="Tahoma" w:cs="Tahoma"/>
                          <w:sz w:val="20"/>
                          <w:szCs w:val="20"/>
                        </w:rPr>
                        <w:t>iefed on, this Job Description.</w:t>
                      </w:r>
                    </w:p>
                    <w:p w14:paraId="37FD3C5E"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 xml:space="preserve">Job title of </w:t>
                      </w:r>
                    </w:p>
                    <w:p w14:paraId="0901B1E1"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Nominated Depu</w:t>
                      </w:r>
                      <w:r>
                        <w:rPr>
                          <w:rFonts w:ascii="Tahoma" w:hAnsi="Tahoma" w:cs="Tahoma"/>
                          <w:b/>
                          <w:sz w:val="20"/>
                          <w:szCs w:val="20"/>
                        </w:rPr>
                        <w:t>ty: ……………………………………………………………....</w:t>
                      </w:r>
                    </w:p>
                    <w:p w14:paraId="2111B30C"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Name of </w:t>
                      </w:r>
                      <w:r w:rsidRPr="00980A62">
                        <w:rPr>
                          <w:rFonts w:ascii="Tahoma" w:hAnsi="Tahoma" w:cs="Tahoma"/>
                          <w:b/>
                          <w:sz w:val="20"/>
                          <w:szCs w:val="20"/>
                        </w:rPr>
                        <w:t>Nominated De</w:t>
                      </w:r>
                      <w:r>
                        <w:rPr>
                          <w:rFonts w:ascii="Tahoma" w:hAnsi="Tahoma" w:cs="Tahoma"/>
                          <w:b/>
                          <w:sz w:val="20"/>
                          <w:szCs w:val="20"/>
                        </w:rPr>
                        <w:t>puty: ………………………………………………</w:t>
                      </w:r>
                      <w:proofErr w:type="gramStart"/>
                      <w:r>
                        <w:rPr>
                          <w:rFonts w:ascii="Tahoma" w:hAnsi="Tahoma" w:cs="Tahoma"/>
                          <w:b/>
                          <w:sz w:val="20"/>
                          <w:szCs w:val="20"/>
                        </w:rPr>
                        <w:t>…..</w:t>
                      </w:r>
                      <w:proofErr w:type="gramEnd"/>
                    </w:p>
                    <w:p w14:paraId="3F0E9094" w14:textId="77777777" w:rsidR="00A82D4D" w:rsidRPr="00980A62" w:rsidRDefault="00A82D4D" w:rsidP="00A82D4D">
                      <w:pPr>
                        <w:rPr>
                          <w:rFonts w:ascii="Tahoma" w:hAnsi="Tahoma" w:cs="Tahoma"/>
                          <w:b/>
                          <w:sz w:val="20"/>
                          <w:szCs w:val="20"/>
                        </w:rPr>
                      </w:pPr>
                      <w:r>
                        <w:rPr>
                          <w:rFonts w:ascii="Tahoma" w:hAnsi="Tahoma" w:cs="Tahoma"/>
                          <w:b/>
                          <w:sz w:val="20"/>
                          <w:szCs w:val="20"/>
                        </w:rPr>
                        <w:t xml:space="preserve">Signature of </w:t>
                      </w:r>
                      <w:r w:rsidRPr="00980A62">
                        <w:rPr>
                          <w:rFonts w:ascii="Tahoma" w:hAnsi="Tahoma" w:cs="Tahoma"/>
                          <w:b/>
                          <w:sz w:val="20"/>
                          <w:szCs w:val="20"/>
                        </w:rPr>
                        <w:t>Nominated D</w:t>
                      </w:r>
                      <w:r>
                        <w:rPr>
                          <w:rFonts w:ascii="Tahoma" w:hAnsi="Tahoma" w:cs="Tahoma"/>
                          <w:b/>
                          <w:sz w:val="20"/>
                          <w:szCs w:val="20"/>
                        </w:rPr>
                        <w:t>eputy: ………………………………………………</w:t>
                      </w:r>
                    </w:p>
                    <w:p w14:paraId="2CCD409A" w14:textId="77777777" w:rsidR="00A82D4D" w:rsidRPr="00980A62" w:rsidRDefault="00A82D4D" w:rsidP="00A82D4D">
                      <w:pPr>
                        <w:rPr>
                          <w:rFonts w:ascii="Tahoma" w:hAnsi="Tahoma" w:cs="Tahoma"/>
                          <w:b/>
                          <w:sz w:val="20"/>
                          <w:szCs w:val="20"/>
                        </w:rPr>
                      </w:pPr>
                      <w:r w:rsidRPr="00980A62">
                        <w:rPr>
                          <w:rFonts w:ascii="Tahoma" w:hAnsi="Tahoma" w:cs="Tahoma"/>
                          <w:b/>
                          <w:sz w:val="20"/>
                          <w:szCs w:val="20"/>
                        </w:rPr>
                        <w:t>Date: ………………………………………………………………………………….</w:t>
                      </w:r>
                    </w:p>
                    <w:p w14:paraId="59342EAF" w14:textId="77777777" w:rsidR="00A82D4D" w:rsidRPr="00980A62" w:rsidRDefault="00A82D4D" w:rsidP="00A82D4D">
                      <w:pPr>
                        <w:rPr>
                          <w:rFonts w:ascii="Tahoma" w:hAnsi="Tahoma" w:cs="Tahoma"/>
                          <w:sz w:val="20"/>
                          <w:szCs w:val="20"/>
                        </w:rPr>
                      </w:pPr>
                      <w:r w:rsidRPr="00980A62">
                        <w:rPr>
                          <w:rFonts w:ascii="Tahoma" w:hAnsi="Tahoma" w:cs="Tahoma"/>
                          <w:sz w:val="20"/>
                          <w:szCs w:val="20"/>
                        </w:rPr>
                        <w:t>As the Nominated Deputy for this post, I confirm that I have been briefed on the requirements of this job.  If there are more Nominated Deputies they should sign further copies of this Job Description.</w:t>
                      </w:r>
                    </w:p>
                    <w:p w14:paraId="41EFC824" w14:textId="77777777" w:rsidR="00A82D4D" w:rsidRDefault="00A82D4D" w:rsidP="00A82D4D">
                      <w:pPr>
                        <w:rPr>
                          <w:rFonts w:ascii="Tahoma" w:hAnsi="Tahoma" w:cs="Tahoma"/>
                        </w:rPr>
                      </w:pPr>
                    </w:p>
                    <w:p w14:paraId="26DDDB61" w14:textId="77777777" w:rsidR="00A82D4D" w:rsidRPr="001003B8" w:rsidRDefault="00A82D4D" w:rsidP="00A82D4D">
                      <w:pPr>
                        <w:rPr>
                          <w:rFonts w:ascii="Tahoma" w:hAnsi="Tahoma" w:cs="Tahoma"/>
                        </w:rPr>
                      </w:pPr>
                    </w:p>
                  </w:txbxContent>
                </v:textbox>
                <w10:wrap anchorx="margin"/>
              </v:shape>
            </w:pict>
          </mc:Fallback>
        </mc:AlternateContent>
      </w:r>
      <w:r>
        <w:rPr>
          <w:rFonts w:ascii="Tahoma" w:hAnsi="Tahoma" w:cs="Tahoma"/>
          <w:sz w:val="20"/>
          <w:szCs w:val="20"/>
        </w:rPr>
        <w:br w:type="page"/>
      </w:r>
    </w:p>
    <w:p w14:paraId="02BD84CA" w14:textId="3E205234" w:rsidR="00A82D4D" w:rsidRPr="007A6086" w:rsidRDefault="00A82D4D" w:rsidP="007A6086">
      <w:pPr>
        <w:tabs>
          <w:tab w:val="left" w:pos="3160"/>
        </w:tabs>
        <w:jc w:val="center"/>
      </w:pPr>
      <w:r>
        <w:rPr>
          <w:noProof/>
        </w:rPr>
        <w:lastRenderedPageBreak/>
        <mc:AlternateContent>
          <mc:Choice Requires="wpg">
            <w:drawing>
              <wp:anchor distT="0" distB="0" distL="114300" distR="114300" simplePos="0" relativeHeight="251660800" behindDoc="0" locked="0" layoutInCell="1" allowOverlap="1" wp14:anchorId="5800371F" wp14:editId="1B4F8AD0">
                <wp:simplePos x="0" y="0"/>
                <wp:positionH relativeFrom="page">
                  <wp:align>right</wp:align>
                </wp:positionH>
                <wp:positionV relativeFrom="page">
                  <wp:align>top</wp:align>
                </wp:positionV>
                <wp:extent cx="7560310" cy="1612900"/>
                <wp:effectExtent l="0" t="0" r="21590" b="25400"/>
                <wp:wrapTopAndBottom/>
                <wp:docPr id="59" name="Group 59"/>
                <wp:cNvGraphicFramePr/>
                <a:graphic xmlns:a="http://schemas.openxmlformats.org/drawingml/2006/main">
                  <a:graphicData uri="http://schemas.microsoft.com/office/word/2010/wordprocessingGroup">
                    <wpg:wgp>
                      <wpg:cNvGrpSpPr/>
                      <wpg:grpSpPr>
                        <a:xfrm>
                          <a:off x="0" y="0"/>
                          <a:ext cx="7560310" cy="1612900"/>
                          <a:chOff x="0" y="0"/>
                          <a:chExt cx="7560564" cy="1678201"/>
                        </a:xfrm>
                      </wpg:grpSpPr>
                      <wps:wsp>
                        <wps:cNvPr id="60"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solidFill>
                            <a:srgbClr val="FF8200"/>
                          </a:solidFill>
                          <a:ln w="0" cap="flat">
                            <a:noFill/>
                            <a:miter lim="127000"/>
                          </a:ln>
                          <a:effectLst/>
                        </wps:spPr>
                        <wps:bodyPr/>
                      </wps:wsp>
                      <wps:wsp>
                        <wps:cNvPr id="61"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noFill/>
                          <a:ln w="25400" cap="flat" cmpd="sng" algn="ctr">
                            <a:solidFill>
                              <a:srgbClr val="FF8200"/>
                            </a:solidFill>
                            <a:prstDash val="solid"/>
                            <a:miter lim="127000"/>
                          </a:ln>
                          <a:effectLst/>
                        </wps:spPr>
                        <wps:bodyPr/>
                      </wps:wsp>
                      <wps:wsp>
                        <wps:cNvPr id="62"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solidFill>
                            <a:srgbClr val="75787B"/>
                          </a:solidFill>
                          <a:ln w="0" cap="flat">
                            <a:noFill/>
                            <a:miter lim="127000"/>
                          </a:ln>
                          <a:effectLst/>
                        </wps:spPr>
                        <wps:bodyPr/>
                      </wps:wsp>
                      <wps:wsp>
                        <wps:cNvPr id="63"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noFill/>
                          <a:ln w="25400" cap="flat" cmpd="sng" algn="ctr">
                            <a:solidFill>
                              <a:srgbClr val="75787B"/>
                            </a:solidFill>
                            <a:prstDash val="solid"/>
                            <a:miter lim="127000"/>
                          </a:ln>
                          <a:effectLst/>
                        </wps:spPr>
                        <wps:bodyPr/>
                      </wps:wsp>
                      <wps:wsp>
                        <wps:cNvPr id="64"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noFill/>
                          <a:ln w="25400" cap="flat" cmpd="sng" algn="ctr">
                            <a:solidFill>
                              <a:srgbClr val="75787B"/>
                            </a:solidFill>
                            <a:prstDash val="solid"/>
                            <a:miter lim="127000"/>
                          </a:ln>
                          <a:effectLst/>
                        </wps:spPr>
                        <wps:bodyPr/>
                      </wps:wsp>
                      <wps:wsp>
                        <wps:cNvPr id="65" name="Rectangle 65"/>
                        <wps:cNvSpPr/>
                        <wps:spPr>
                          <a:xfrm>
                            <a:off x="4266440" y="859010"/>
                            <a:ext cx="3137660" cy="619359"/>
                          </a:xfrm>
                          <a:prstGeom prst="rect">
                            <a:avLst/>
                          </a:prstGeom>
                          <a:ln>
                            <a:noFill/>
                          </a:ln>
                        </wps:spPr>
                        <wps:txbx>
                          <w:txbxContent>
                            <w:p w14:paraId="1FA2EBA9" w14:textId="77777777" w:rsidR="00A82D4D" w:rsidRDefault="00A82D4D" w:rsidP="00A82D4D"/>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800371F" id="Group 59" o:spid="_x0000_s1028" style="position:absolute;left:0;text-align:left;margin-left:544.1pt;margin-top:0;width:595.3pt;height:127pt;z-index:251660800;mso-position-horizontal:righ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">
                <v:shape id="Shape 6" o:spid="_x0000_s1029"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30"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31"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2"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" path="m,1057979r163611,-42793c1112108,773517,2240597,548797,3420110,370758,4953889,139206,6428226,8513,7553202,r7362,6e" filled="f" strokecolor="#75787b" strokeweight="2pt">
                  <v:stroke miterlimit="83231f" joinstyle="miter"/>
                  <v:path arrowok="t" textboxrect="0,0,7560564,1057979"/>
                </v:shape>
                <v:shape id="Shape 12" o:spid="_x0000_s1033"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" path="m,1079486r5139,-1640c853148,813924,2039995,550716,3364738,350755,5103455,88222,6647406,,7520719,85012r39845,4419e" filled="f" strokecolor="#75787b" strokeweight="2pt">
                  <v:stroke miterlimit="83231f" joinstyle="miter"/>
                  <v:path arrowok="t" textboxrect="0,0,7560564,1079486"/>
                </v:shape>
                <v:rect id="Rectangle 65" o:spid="_x0000_s1034" style="position:absolute;left:42664;top:8590;width:31377;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1FA2EBA9" w14:textId="77777777" w:rsidR="00A82D4D" w:rsidRDefault="00A82D4D" w:rsidP="00A82D4D"/>
                    </w:txbxContent>
                  </v:textbox>
                </v:rect>
                <w10:wrap type="topAndBottom" anchorx="page" anchory="page"/>
              </v:group>
            </w:pict>
          </mc:Fallback>
        </mc:AlternateContent>
      </w:r>
      <w:r>
        <w:rPr>
          <w:noProof/>
        </w:rPr>
        <mc:AlternateContent>
          <mc:Choice Requires="wpg">
            <w:drawing>
              <wp:anchor distT="0" distB="0" distL="114300" distR="114300" simplePos="0" relativeHeight="251644416" behindDoc="0" locked="0" layoutInCell="1" allowOverlap="1" wp14:anchorId="37CDB943" wp14:editId="6A491594">
                <wp:simplePos x="0" y="0"/>
                <wp:positionH relativeFrom="page">
                  <wp:posOffset>44450</wp:posOffset>
                </wp:positionH>
                <wp:positionV relativeFrom="page">
                  <wp:posOffset>9060180</wp:posOffset>
                </wp:positionV>
                <wp:extent cx="7632065" cy="1631315"/>
                <wp:effectExtent l="0" t="0" r="26035" b="26035"/>
                <wp:wrapTopAndBottom/>
                <wp:docPr id="32" name="Group 32"/>
                <wp:cNvGraphicFramePr/>
                <a:graphic xmlns:a="http://schemas.openxmlformats.org/drawingml/2006/main">
                  <a:graphicData uri="http://schemas.microsoft.com/office/word/2010/wordprocessingGroup">
                    <wpg:wgp>
                      <wpg:cNvGrpSpPr/>
                      <wpg:grpSpPr>
                        <a:xfrm>
                          <a:off x="0" y="0"/>
                          <a:ext cx="7632065" cy="1631315"/>
                          <a:chOff x="1261687" y="0"/>
                          <a:chExt cx="5841677" cy="2000204"/>
                        </a:xfrm>
                      </wpg:grpSpPr>
                      <wps:wsp>
                        <wps:cNvPr id="33"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solidFill>
                            <a:srgbClr val="00BF6F"/>
                          </a:solidFill>
                          <a:ln w="0" cap="flat">
                            <a:noFill/>
                            <a:miter lim="127000"/>
                          </a:ln>
                          <a:effectLst/>
                        </wps:spPr>
                        <wps:bodyPr/>
                      </wps:wsp>
                      <wps:wsp>
                        <wps:cNvPr id="34"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noFill/>
                          <a:ln w="25400" cap="flat" cmpd="sng" algn="ctr">
                            <a:solidFill>
                              <a:srgbClr val="00BF6F"/>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E9E7976" id="Group 32" o:spid="_x0000_s1026" style="position:absolute;margin-left:3.5pt;margin-top:713.4pt;width:600.95pt;height:128.45pt;z-index:251644416;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r w:rsidRPr="007F3B7A">
        <w:rPr>
          <w:rFonts w:ascii="Tahoma" w:hAnsi="Tahoma" w:cs="Tahoma"/>
          <w:b/>
        </w:rPr>
        <w:t>Safety &amp; Environmental Safety Responsibility Statement</w:t>
      </w:r>
    </w:p>
    <w:p w14:paraId="3B9BF6E6" w14:textId="77777777" w:rsidR="00A82D4D" w:rsidRPr="007F3B7A" w:rsidRDefault="00A82D4D" w:rsidP="00A82D4D">
      <w:pPr>
        <w:jc w:val="both"/>
        <w:rPr>
          <w:rFonts w:ascii="Tahoma" w:hAnsi="Tahoma" w:cs="Tahoma"/>
          <w:b/>
          <w:sz w:val="20"/>
          <w:szCs w:val="20"/>
        </w:rPr>
      </w:pPr>
      <w:r w:rsidRPr="007F3B7A">
        <w:rPr>
          <w:rFonts w:ascii="Tahoma" w:hAnsi="Tahoma" w:cs="Tahoma"/>
          <w:sz w:val="20"/>
          <w:szCs w:val="20"/>
        </w:rPr>
        <w:t xml:space="preserve">It is the line manager’s responsibility to ensure that the post holder is fully briefed and responsibilities are clearly understood by the post holder.  </w:t>
      </w:r>
    </w:p>
    <w:p w14:paraId="695BB44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This statement must be amended and accepted: </w:t>
      </w:r>
    </w:p>
    <w:p w14:paraId="7E1F75F5"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Wherever responsibilities are changed;</w:t>
      </w:r>
    </w:p>
    <w:p w14:paraId="17FD2F5E"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an accident or incident; </w:t>
      </w:r>
    </w:p>
    <w:p w14:paraId="670EEA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 xml:space="preserve">In response to </w:t>
      </w:r>
      <w:r>
        <w:rPr>
          <w:rFonts w:ascii="Tahoma" w:hAnsi="Tahoma" w:cs="Tahoma"/>
          <w:sz w:val="20"/>
          <w:szCs w:val="20"/>
        </w:rPr>
        <w:t>external changes to Health and S</w:t>
      </w:r>
      <w:r w:rsidRPr="007F3B7A">
        <w:rPr>
          <w:rFonts w:ascii="Tahoma" w:hAnsi="Tahoma" w:cs="Tahoma"/>
          <w:sz w:val="20"/>
          <w:szCs w:val="20"/>
        </w:rPr>
        <w:t xml:space="preserve">afety and Environmental Legislation; </w:t>
      </w:r>
      <w:r w:rsidRPr="007F3B7A">
        <w:rPr>
          <w:rFonts w:ascii="Tahoma" w:hAnsi="Tahoma" w:cs="Tahoma"/>
          <w:i/>
          <w:sz w:val="20"/>
          <w:szCs w:val="20"/>
        </w:rPr>
        <w:t>and/or</w:t>
      </w:r>
    </w:p>
    <w:p w14:paraId="423DE042" w14:textId="77777777" w:rsidR="00A82D4D" w:rsidRPr="007F3B7A" w:rsidRDefault="00A82D4D" w:rsidP="00A82D4D">
      <w:pPr>
        <w:numPr>
          <w:ilvl w:val="0"/>
          <w:numId w:val="8"/>
        </w:numPr>
        <w:spacing w:after="200" w:line="276" w:lineRule="auto"/>
        <w:contextualSpacing/>
        <w:jc w:val="both"/>
        <w:rPr>
          <w:rFonts w:ascii="Tahoma" w:hAnsi="Tahoma" w:cs="Tahoma"/>
          <w:sz w:val="20"/>
          <w:szCs w:val="20"/>
        </w:rPr>
      </w:pPr>
      <w:r w:rsidRPr="007F3B7A">
        <w:rPr>
          <w:rFonts w:ascii="Tahoma" w:hAnsi="Tahoma" w:cs="Tahoma"/>
          <w:sz w:val="20"/>
          <w:szCs w:val="20"/>
        </w:rPr>
        <w:t>Following annual review.</w:t>
      </w:r>
    </w:p>
    <w:p w14:paraId="5AD12E99" w14:textId="77777777" w:rsidR="00A82D4D" w:rsidRPr="007F3B7A" w:rsidRDefault="00A82D4D" w:rsidP="00A82D4D">
      <w:pPr>
        <w:pStyle w:val="Heading2"/>
        <w:jc w:val="both"/>
        <w:rPr>
          <w:rFonts w:cs="Tahoma"/>
          <w:sz w:val="20"/>
          <w:szCs w:val="20"/>
        </w:rPr>
      </w:pPr>
      <w:r w:rsidRPr="007F3B7A">
        <w:rPr>
          <w:rFonts w:cs="Tahoma"/>
          <w:sz w:val="20"/>
          <w:szCs w:val="20"/>
        </w:rPr>
        <w:t>General Responsibilities</w:t>
      </w:r>
    </w:p>
    <w:p w14:paraId="25F58FA1" w14:textId="77777777" w:rsidR="00A82D4D" w:rsidRPr="007F3B7A" w:rsidRDefault="00A82D4D" w:rsidP="00A82D4D">
      <w:pPr>
        <w:rPr>
          <w:rFonts w:ascii="Tahoma" w:hAnsi="Tahoma" w:cs="Tahoma"/>
          <w:sz w:val="20"/>
          <w:szCs w:val="20"/>
        </w:rPr>
      </w:pPr>
      <w:r w:rsidRPr="007F3B7A">
        <w:rPr>
          <w:rFonts w:ascii="Tahoma" w:hAnsi="Tahoma" w:cs="Tahoma"/>
          <w:sz w:val="20"/>
          <w:szCs w:val="20"/>
        </w:rPr>
        <w:t>Overarching Safety and Environmental Responsibilities are as follows:</w:t>
      </w:r>
    </w:p>
    <w:p w14:paraId="5893EA7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3D97461A"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co-operate on matters regarding safety and health;</w:t>
      </w:r>
    </w:p>
    <w:p w14:paraId="6F692FFB"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 xml:space="preserve">You must not interfere with anything provided in the interest of health and safety – for example override safety features of equipment; </w:t>
      </w:r>
    </w:p>
    <w:p w14:paraId="31629689" w14:textId="77777777" w:rsidR="00A82D4D" w:rsidRPr="00F81968"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You must follow the training you have received when using any work items your employer</w:t>
      </w:r>
      <w:r>
        <w:rPr>
          <w:rFonts w:ascii="Tahoma" w:hAnsi="Tahoma" w:cs="Tahoma"/>
          <w:sz w:val="20"/>
          <w:szCs w:val="20"/>
        </w:rPr>
        <w:t xml:space="preserve"> </w:t>
      </w:r>
      <w:r w:rsidRPr="00F81968">
        <w:rPr>
          <w:rFonts w:ascii="Tahoma" w:hAnsi="Tahoma" w:cs="Tahoma"/>
          <w:sz w:val="20"/>
          <w:szCs w:val="20"/>
        </w:rPr>
        <w:t>has given you;</w:t>
      </w:r>
    </w:p>
    <w:p w14:paraId="2E35E468" w14:textId="77777777" w:rsidR="00A82D4D" w:rsidRPr="007F3B7A" w:rsidRDefault="00A82D4D" w:rsidP="00A82D4D">
      <w:pPr>
        <w:numPr>
          <w:ilvl w:val="0"/>
          <w:numId w:val="10"/>
        </w:numPr>
        <w:spacing w:after="200" w:line="276" w:lineRule="auto"/>
        <w:contextualSpacing/>
        <w:rPr>
          <w:rFonts w:ascii="Tahoma" w:hAnsi="Tahoma" w:cs="Tahoma"/>
          <w:sz w:val="20"/>
          <w:szCs w:val="20"/>
        </w:rPr>
      </w:pPr>
      <w:r w:rsidRPr="007F3B7A">
        <w:rPr>
          <w:rFonts w:ascii="Tahoma" w:hAnsi="Tahoma" w:cs="Tahoma"/>
          <w:sz w:val="20"/>
          <w:szCs w:val="20"/>
        </w:rPr>
        <w:t>Tell someone (your employer, supervisor or health and safety representative) if you think the work or inadequate precautions are putting anyone’s health and safety at serious risk;</w:t>
      </w:r>
    </w:p>
    <w:p w14:paraId="64882D11" w14:textId="77777777" w:rsidR="00A82D4D" w:rsidRDefault="00A82D4D" w:rsidP="00A82D4D">
      <w:pPr>
        <w:numPr>
          <w:ilvl w:val="0"/>
          <w:numId w:val="10"/>
        </w:numPr>
        <w:spacing w:after="0" w:line="240" w:lineRule="auto"/>
        <w:rPr>
          <w:rFonts w:ascii="Tahoma" w:hAnsi="Tahoma" w:cs="Tahoma"/>
          <w:sz w:val="20"/>
          <w:szCs w:val="20"/>
        </w:rPr>
      </w:pPr>
      <w:r w:rsidRPr="007F3B7A">
        <w:rPr>
          <w:rFonts w:ascii="Tahoma" w:eastAsia="Times New Roman" w:hAnsi="Tahoma" w:cs="Tahoma"/>
          <w:sz w:val="20"/>
          <w:szCs w:val="20"/>
          <w:shd w:val="clear" w:color="auto" w:fill="FFFFFF"/>
        </w:rPr>
        <w:t>You must support the business in achieving its objectives laid out in its latest Environment &amp; Energy Policy.</w:t>
      </w:r>
    </w:p>
    <w:p w14:paraId="5735C35C" w14:textId="77777777" w:rsidR="00A82D4D" w:rsidRPr="00A82D4D" w:rsidRDefault="00A82D4D" w:rsidP="00A82D4D">
      <w:pPr>
        <w:spacing w:after="0" w:line="240" w:lineRule="auto"/>
        <w:ind w:left="720"/>
        <w:rPr>
          <w:rFonts w:ascii="Tahoma" w:hAnsi="Tahoma" w:cs="Tahoma"/>
          <w:sz w:val="20"/>
          <w:szCs w:val="20"/>
        </w:rPr>
      </w:pPr>
    </w:p>
    <w:p w14:paraId="449486A0" w14:textId="25C3A515" w:rsidR="00A82D4D" w:rsidRPr="007F3B7A" w:rsidRDefault="00A82D4D" w:rsidP="00A82D4D">
      <w:pPr>
        <w:rPr>
          <w:rFonts w:ascii="Tahoma" w:hAnsi="Tahoma" w:cs="Tahoma"/>
          <w:sz w:val="20"/>
          <w:szCs w:val="20"/>
        </w:rPr>
      </w:pPr>
      <w:r w:rsidRPr="007F3B7A">
        <w:rPr>
          <w:rFonts w:ascii="Tahoma" w:hAnsi="Tahoma" w:cs="Tahoma"/>
          <w:sz w:val="20"/>
          <w:szCs w:val="20"/>
        </w:rPr>
        <w:t xml:space="preserve">Further Safety and Responsibilities that apply to all </w:t>
      </w:r>
      <w:r w:rsidR="009401D8">
        <w:rPr>
          <w:rFonts w:ascii="Tahoma" w:hAnsi="Tahoma" w:cs="Tahoma"/>
          <w:sz w:val="20"/>
          <w:szCs w:val="20"/>
        </w:rPr>
        <w:t>West Midland Trains</w:t>
      </w:r>
      <w:r w:rsidRPr="007F3B7A">
        <w:rPr>
          <w:rFonts w:ascii="Tahoma" w:hAnsi="Tahoma" w:cs="Tahoma"/>
          <w:sz w:val="20"/>
          <w:szCs w:val="20"/>
        </w:rPr>
        <w:t xml:space="preserve"> employees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10FD78AD"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You must take reasonable care for your own health and safety, and of persons who may be affected by your acts or omissions at work.</w:t>
      </w:r>
    </w:p>
    <w:p w14:paraId="670B4270" w14:textId="77777777" w:rsidR="00A82D4D" w:rsidRPr="00787737" w:rsidRDefault="00A82D4D" w:rsidP="00A82D4D">
      <w:pPr>
        <w:pStyle w:val="ListParagraph"/>
        <w:numPr>
          <w:ilvl w:val="0"/>
          <w:numId w:val="9"/>
        </w:numPr>
        <w:spacing w:after="0" w:line="240" w:lineRule="auto"/>
        <w:jc w:val="both"/>
        <w:rPr>
          <w:rStyle w:val="Strong"/>
          <w:rFonts w:ascii="Tahoma" w:hAnsi="Tahoma" w:cs="Tahoma"/>
          <w:sz w:val="20"/>
          <w:szCs w:val="20"/>
        </w:rPr>
      </w:pPr>
      <w:r w:rsidRPr="00787737">
        <w:rPr>
          <w:rStyle w:val="Strong"/>
          <w:rFonts w:ascii="Tahoma" w:hAnsi="Tahoma" w:cs="Tahoma"/>
          <w:sz w:val="20"/>
          <w:szCs w:val="20"/>
        </w:rPr>
        <w:t>Policy, Leadership and Resourcing</w:t>
      </w:r>
    </w:p>
    <w:p w14:paraId="3600A85E"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You must understand and comply with the Refusal to work on the grounds of health and safety policy.</w:t>
      </w:r>
    </w:p>
    <w:p w14:paraId="5247E448" w14:textId="77777777" w:rsidR="00A82D4D" w:rsidRPr="00046C7A"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are responsible for attending the following safety and / or environmental related meetings: </w:t>
      </w:r>
    </w:p>
    <w:p w14:paraId="2B0D7899"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E.g. Sustainability Action Group, SEMG</w:t>
      </w:r>
    </w:p>
    <w:p w14:paraId="3ED84246" w14:textId="77777777" w:rsidR="00A82D4D" w:rsidRPr="00046C7A" w:rsidRDefault="00A82D4D" w:rsidP="00A82D4D">
      <w:pPr>
        <w:ind w:left="1440"/>
        <w:jc w:val="both"/>
        <w:rPr>
          <w:rFonts w:ascii="Tahoma" w:hAnsi="Tahoma" w:cs="Tahoma"/>
          <w:sz w:val="20"/>
          <w:szCs w:val="20"/>
        </w:rPr>
      </w:pPr>
      <w:r w:rsidRPr="00046C7A">
        <w:rPr>
          <w:rFonts w:ascii="Tahoma" w:hAnsi="Tahoma" w:cs="Tahoma"/>
          <w:sz w:val="20"/>
          <w:szCs w:val="20"/>
        </w:rPr>
        <w:t xml:space="preserve"> List meetings here</w:t>
      </w:r>
    </w:p>
    <w:p w14:paraId="09735638" w14:textId="77777777" w:rsidR="00A82D4D" w:rsidRPr="00046C7A" w:rsidRDefault="00A82D4D" w:rsidP="00A82D4D">
      <w:pPr>
        <w:ind w:left="1440"/>
        <w:jc w:val="both"/>
        <w:rPr>
          <w:rFonts w:ascii="Tahoma" w:hAnsi="Tahoma" w:cs="Tahoma"/>
          <w:sz w:val="20"/>
          <w:szCs w:val="20"/>
        </w:rPr>
      </w:pPr>
      <w:r w:rsidRPr="00046C7A">
        <w:rPr>
          <w:rFonts w:ascii="Tahoma" w:hAnsi="Tahoma" w:cs="Tahoma" w:hint="eastAsia"/>
          <w:sz w:val="20"/>
          <w:szCs w:val="20"/>
        </w:rPr>
        <w:t>☐</w:t>
      </w:r>
      <w:r w:rsidRPr="00046C7A">
        <w:rPr>
          <w:rFonts w:ascii="Tahoma" w:hAnsi="Tahoma" w:cs="Tahoma"/>
          <w:sz w:val="20"/>
          <w:szCs w:val="20"/>
        </w:rPr>
        <w:t xml:space="preserve"> None apply</w:t>
      </w:r>
    </w:p>
    <w:p w14:paraId="28BF4D34" w14:textId="7FE8B7C6" w:rsidR="00A82D4D" w:rsidRDefault="00A82D4D" w:rsidP="00A82D4D">
      <w:pPr>
        <w:numPr>
          <w:ilvl w:val="1"/>
          <w:numId w:val="9"/>
        </w:numPr>
        <w:spacing w:after="0" w:line="240" w:lineRule="auto"/>
        <w:jc w:val="both"/>
        <w:rPr>
          <w:rFonts w:ascii="Tahoma" w:hAnsi="Tahoma" w:cs="Tahoma"/>
          <w:sz w:val="20"/>
          <w:szCs w:val="20"/>
        </w:rPr>
      </w:pPr>
      <w:r w:rsidRPr="00046C7A">
        <w:rPr>
          <w:rFonts w:ascii="Tahoma" w:hAnsi="Tahoma" w:cs="Tahoma"/>
          <w:sz w:val="20"/>
          <w:szCs w:val="20"/>
        </w:rPr>
        <w:t xml:space="preserve">You must comply with the </w:t>
      </w:r>
      <w:r w:rsidR="009401D8">
        <w:rPr>
          <w:rFonts w:ascii="Tahoma" w:hAnsi="Tahoma" w:cs="Tahoma"/>
          <w:sz w:val="20"/>
          <w:szCs w:val="20"/>
        </w:rPr>
        <w:t>West Midland Trains</w:t>
      </w:r>
      <w:r w:rsidRPr="00046C7A">
        <w:rPr>
          <w:rFonts w:ascii="Tahoma" w:hAnsi="Tahoma" w:cs="Tahoma"/>
          <w:sz w:val="20"/>
          <w:szCs w:val="20"/>
        </w:rPr>
        <w:t xml:space="preserve"> policy on the use of mobile phones when driving on company business.</w:t>
      </w:r>
    </w:p>
    <w:p w14:paraId="4E0199D5" w14:textId="77777777" w:rsidR="00A82D4D" w:rsidRPr="00046C7A" w:rsidRDefault="00A82D4D" w:rsidP="00A82D4D">
      <w:pPr>
        <w:spacing w:after="0" w:line="240" w:lineRule="auto"/>
        <w:ind w:left="1440"/>
        <w:jc w:val="both"/>
        <w:rPr>
          <w:rFonts w:ascii="Tahoma" w:hAnsi="Tahoma" w:cs="Tahoma"/>
          <w:sz w:val="20"/>
          <w:szCs w:val="20"/>
        </w:rPr>
      </w:pPr>
    </w:p>
    <w:p w14:paraId="2E776755"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Employee training</w:t>
      </w:r>
    </w:p>
    <w:p w14:paraId="35C3F162" w14:textId="77777777" w:rsidR="00A82D4D" w:rsidRDefault="00A82D4D" w:rsidP="00A82D4D">
      <w:pPr>
        <w:numPr>
          <w:ilvl w:val="1"/>
          <w:numId w:val="9"/>
        </w:numPr>
        <w:tabs>
          <w:tab w:val="num" w:pos="935"/>
        </w:tabs>
        <w:spacing w:after="0" w:line="240" w:lineRule="auto"/>
        <w:ind w:left="1418"/>
        <w:contextualSpacing/>
        <w:jc w:val="both"/>
        <w:rPr>
          <w:rFonts w:ascii="Tahoma" w:hAnsi="Tahoma" w:cs="Tahoma"/>
          <w:sz w:val="20"/>
          <w:szCs w:val="20"/>
        </w:rPr>
      </w:pPr>
      <w:r w:rsidRPr="007F3B7A">
        <w:rPr>
          <w:rFonts w:ascii="Tahoma" w:hAnsi="Tahoma" w:cs="Tahoma"/>
          <w:sz w:val="20"/>
          <w:szCs w:val="20"/>
        </w:rPr>
        <w:t>You must attend the necessary safety and/or environment training courses within 3</w:t>
      </w:r>
      <w:r>
        <w:rPr>
          <w:rFonts w:ascii="Tahoma" w:hAnsi="Tahoma" w:cs="Tahoma"/>
          <w:sz w:val="20"/>
          <w:szCs w:val="20"/>
        </w:rPr>
        <w:t xml:space="preserve"> </w:t>
      </w:r>
      <w:r w:rsidRPr="007F3B7A">
        <w:rPr>
          <w:rFonts w:ascii="Tahoma" w:hAnsi="Tahoma" w:cs="Tahoma"/>
          <w:sz w:val="20"/>
          <w:szCs w:val="20"/>
        </w:rPr>
        <w:t>months of appointment (or as soon as practicable thereafter).</w:t>
      </w:r>
    </w:p>
    <w:p w14:paraId="39101DB6" w14:textId="77777777" w:rsidR="00A82D4D" w:rsidRPr="007F3B7A" w:rsidRDefault="00A82D4D" w:rsidP="00A82D4D">
      <w:pPr>
        <w:tabs>
          <w:tab w:val="num" w:pos="1800"/>
        </w:tabs>
        <w:spacing w:after="0" w:line="240" w:lineRule="auto"/>
        <w:ind w:left="1418"/>
        <w:contextualSpacing/>
        <w:jc w:val="both"/>
        <w:rPr>
          <w:rFonts w:ascii="Tahoma" w:hAnsi="Tahoma" w:cs="Tahoma"/>
          <w:sz w:val="20"/>
          <w:szCs w:val="20"/>
        </w:rPr>
      </w:pPr>
    </w:p>
    <w:p w14:paraId="3A50922E" w14:textId="77777777" w:rsidR="00A82D4D" w:rsidRPr="00787737" w:rsidRDefault="00A82D4D" w:rsidP="00A82D4D">
      <w:pPr>
        <w:pStyle w:val="ListParagraph"/>
        <w:numPr>
          <w:ilvl w:val="0"/>
          <w:numId w:val="9"/>
        </w:numPr>
        <w:spacing w:after="0" w:line="240" w:lineRule="auto"/>
        <w:jc w:val="both"/>
        <w:rPr>
          <w:rFonts w:ascii="Tahoma" w:hAnsi="Tahoma" w:cs="Tahoma"/>
          <w:b/>
          <w:sz w:val="20"/>
          <w:szCs w:val="20"/>
        </w:rPr>
      </w:pPr>
      <w:r w:rsidRPr="00787737">
        <w:rPr>
          <w:rFonts w:ascii="Tahoma" w:hAnsi="Tahoma" w:cs="Tahoma"/>
          <w:b/>
          <w:sz w:val="20"/>
          <w:szCs w:val="20"/>
        </w:rPr>
        <w:t>Planned Inspections</w:t>
      </w:r>
    </w:p>
    <w:p w14:paraId="4004B7FE"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 xml:space="preserve">You must comply with the procedures which exist to remedy substandard acts and conditions found in the workplace. </w:t>
      </w:r>
    </w:p>
    <w:p w14:paraId="1013577B"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0FB2BE" w14:textId="77777777" w:rsidR="00A82D4D" w:rsidRPr="00787737" w:rsidRDefault="00A82D4D" w:rsidP="00A82D4D">
      <w:pPr>
        <w:pStyle w:val="ListParagraph"/>
        <w:numPr>
          <w:ilvl w:val="0"/>
          <w:numId w:val="9"/>
        </w:numPr>
        <w:spacing w:after="0" w:line="276" w:lineRule="auto"/>
        <w:jc w:val="both"/>
        <w:rPr>
          <w:rStyle w:val="Strong"/>
          <w:rFonts w:ascii="Tahoma" w:hAnsi="Tahoma" w:cs="Tahoma"/>
          <w:sz w:val="20"/>
          <w:szCs w:val="20"/>
        </w:rPr>
      </w:pPr>
      <w:r w:rsidRPr="00787737">
        <w:rPr>
          <w:rStyle w:val="Strong"/>
          <w:rFonts w:ascii="Tahoma" w:hAnsi="Tahoma" w:cs="Tahoma"/>
          <w:sz w:val="20"/>
          <w:szCs w:val="20"/>
        </w:rPr>
        <w:t>Accident and incident investigation</w:t>
      </w:r>
    </w:p>
    <w:p w14:paraId="6249118A" w14:textId="77777777" w:rsidR="00A82D4D" w:rsidRPr="007F3B7A"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and near misses are reported to your supervisor or Control as detailed on the health and safety notice board.</w:t>
      </w:r>
    </w:p>
    <w:p w14:paraId="2832D844" w14:textId="77777777" w:rsidR="00A82D4D" w:rsidRPr="00A82D4D" w:rsidRDefault="00A82D4D" w:rsidP="00A82D4D">
      <w:pPr>
        <w:numPr>
          <w:ilvl w:val="1"/>
          <w:numId w:val="9"/>
        </w:numPr>
        <w:spacing w:after="0" w:line="240" w:lineRule="auto"/>
        <w:ind w:left="1418"/>
        <w:jc w:val="both"/>
        <w:rPr>
          <w:rFonts w:ascii="Tahoma" w:hAnsi="Tahoma" w:cs="Tahoma"/>
          <w:b/>
          <w:sz w:val="20"/>
          <w:szCs w:val="20"/>
        </w:rPr>
      </w:pPr>
      <w:r w:rsidRPr="007F3B7A">
        <w:rPr>
          <w:rFonts w:ascii="Tahoma" w:hAnsi="Tahoma" w:cs="Tahoma"/>
          <w:sz w:val="20"/>
          <w:szCs w:val="20"/>
        </w:rPr>
        <w:t>You must ensure that all personal accidents are reported and investigated as detailed in the Accident/Incident Reporting and Investigation standard.</w:t>
      </w:r>
    </w:p>
    <w:p w14:paraId="419F6937" w14:textId="77777777" w:rsidR="00A82D4D" w:rsidRDefault="00A82D4D" w:rsidP="00A82D4D">
      <w:pPr>
        <w:spacing w:after="0" w:line="240" w:lineRule="auto"/>
        <w:jc w:val="both"/>
        <w:rPr>
          <w:rFonts w:ascii="Tahoma" w:hAnsi="Tahoma" w:cs="Tahoma"/>
          <w:b/>
          <w:sz w:val="20"/>
          <w:szCs w:val="20"/>
        </w:rPr>
      </w:pPr>
    </w:p>
    <w:p w14:paraId="1B944BE2" w14:textId="77777777" w:rsidR="00A82D4D" w:rsidRPr="007F3B7A" w:rsidRDefault="00A82D4D" w:rsidP="00A82D4D">
      <w:pPr>
        <w:numPr>
          <w:ilvl w:val="0"/>
          <w:numId w:val="9"/>
        </w:numPr>
        <w:spacing w:after="200" w:line="276" w:lineRule="auto"/>
        <w:ind w:left="426"/>
        <w:contextualSpacing/>
        <w:jc w:val="both"/>
        <w:rPr>
          <w:rFonts w:ascii="Tahoma" w:hAnsi="Tahoma" w:cs="Tahoma"/>
          <w:b/>
          <w:sz w:val="20"/>
          <w:szCs w:val="20"/>
        </w:rPr>
      </w:pPr>
      <w:r w:rsidRPr="007F3B7A">
        <w:rPr>
          <w:rFonts w:ascii="Tahoma" w:hAnsi="Tahoma" w:cs="Tahoma"/>
          <w:b/>
          <w:sz w:val="20"/>
          <w:szCs w:val="20"/>
        </w:rPr>
        <w:t>Emergency planning and Security</w:t>
      </w:r>
    </w:p>
    <w:p w14:paraId="232FDBF8" w14:textId="77777777"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7F3B7A">
        <w:rPr>
          <w:rFonts w:ascii="Tahoma" w:hAnsi="Tahoma" w:cs="Tahoma"/>
          <w:sz w:val="20"/>
          <w:szCs w:val="20"/>
        </w:rPr>
        <w:t>When working at static locations you must ensure that you understand the local emergency plan at each location at which you are required to work.  Local emergency plans are detailed on safety notice boards.</w:t>
      </w:r>
    </w:p>
    <w:p w14:paraId="7E167BC7" w14:textId="14FB7461"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3F977475" w14:textId="77777777" w:rsidR="00A82D4D" w:rsidRDefault="00A82D4D" w:rsidP="00A82D4D">
      <w:pPr>
        <w:numPr>
          <w:ilvl w:val="1"/>
          <w:numId w:val="9"/>
        </w:numPr>
        <w:spacing w:after="0" w:line="240" w:lineRule="auto"/>
        <w:contextualSpacing/>
        <w:jc w:val="both"/>
        <w:rPr>
          <w:rFonts w:ascii="Tahoma" w:hAnsi="Tahoma" w:cs="Tahoma"/>
          <w:b/>
          <w:sz w:val="20"/>
          <w:szCs w:val="20"/>
        </w:rPr>
      </w:pPr>
    </w:p>
    <w:p w14:paraId="305B8D63" w14:textId="2B9F2048" w:rsidR="00A82D4D" w:rsidRPr="00A82D4D" w:rsidRDefault="00A82D4D" w:rsidP="00A82D4D">
      <w:pPr>
        <w:numPr>
          <w:ilvl w:val="1"/>
          <w:numId w:val="9"/>
        </w:numPr>
        <w:spacing w:after="0" w:line="240" w:lineRule="auto"/>
        <w:contextualSpacing/>
        <w:jc w:val="both"/>
        <w:rPr>
          <w:rFonts w:ascii="Tahoma" w:hAnsi="Tahoma" w:cs="Tahoma"/>
          <w:b/>
          <w:sz w:val="20"/>
          <w:szCs w:val="20"/>
        </w:rPr>
      </w:pPr>
      <w:r w:rsidRPr="00A82D4D">
        <w:rPr>
          <w:rFonts w:ascii="Tahoma" w:hAnsi="Tahoma" w:cs="Tahoma"/>
          <w:sz w:val="20"/>
          <w:szCs w:val="20"/>
        </w:rPr>
        <w:t xml:space="preserve">You must understand and comply with your obligations regarding security checks, suspect packages, bomb threats and explosions as detailed in the </w:t>
      </w:r>
      <w:r w:rsidR="009401D8">
        <w:rPr>
          <w:rFonts w:ascii="Tahoma" w:hAnsi="Tahoma" w:cs="Tahoma"/>
          <w:sz w:val="20"/>
          <w:szCs w:val="20"/>
        </w:rPr>
        <w:t>West Midland Trains</w:t>
      </w:r>
      <w:r w:rsidRPr="00A82D4D">
        <w:rPr>
          <w:rFonts w:ascii="Tahoma" w:hAnsi="Tahoma" w:cs="Tahoma"/>
          <w:sz w:val="20"/>
          <w:szCs w:val="20"/>
        </w:rPr>
        <w:t xml:space="preserve"> Occupational Standards Manual.</w:t>
      </w:r>
    </w:p>
    <w:p w14:paraId="434BE37C" w14:textId="77777777" w:rsidR="00A82D4D" w:rsidRPr="007F3B7A" w:rsidRDefault="00A82D4D" w:rsidP="00A82D4D">
      <w:pPr>
        <w:spacing w:after="0" w:line="240" w:lineRule="auto"/>
        <w:ind w:left="1440"/>
        <w:contextualSpacing/>
        <w:jc w:val="both"/>
        <w:rPr>
          <w:rFonts w:ascii="Tahoma" w:hAnsi="Tahoma" w:cs="Tahoma"/>
          <w:b/>
          <w:sz w:val="20"/>
          <w:szCs w:val="20"/>
        </w:rPr>
      </w:pPr>
    </w:p>
    <w:p w14:paraId="5162E1B0" w14:textId="77777777" w:rsidR="00A82D4D" w:rsidRPr="007F3B7A" w:rsidRDefault="00A82D4D" w:rsidP="00A82D4D">
      <w:pPr>
        <w:numPr>
          <w:ilvl w:val="0"/>
          <w:numId w:val="9"/>
        </w:numPr>
        <w:tabs>
          <w:tab w:val="left" w:pos="426"/>
        </w:tabs>
        <w:spacing w:after="0" w:line="240" w:lineRule="auto"/>
        <w:ind w:left="426" w:hanging="284"/>
        <w:jc w:val="both"/>
        <w:rPr>
          <w:rFonts w:ascii="Tahoma" w:hAnsi="Tahoma" w:cs="Tahoma"/>
          <w:b/>
          <w:sz w:val="20"/>
          <w:szCs w:val="20"/>
        </w:rPr>
      </w:pPr>
      <w:r w:rsidRPr="007F3B7A">
        <w:rPr>
          <w:rFonts w:ascii="Tahoma" w:hAnsi="Tahoma" w:cs="Tahoma"/>
          <w:b/>
          <w:sz w:val="20"/>
          <w:szCs w:val="20"/>
        </w:rPr>
        <w:t>Rules Competencies, Permits and Licences</w:t>
      </w:r>
    </w:p>
    <w:p w14:paraId="59790E61"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will receive an assessment of competence in the rules, regulations and instructions which apply to your post. The initial and subsequent assessments will be given by qualified trainers/assessors. Competence processes will lead to certification. You must ensure that you maintain your own competence in rules, regulations and instructions for the post that you hold.  </w:t>
      </w:r>
    </w:p>
    <w:p w14:paraId="1429793B"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be in possession of the necessary publications, as detailed by your manager or supervisor before you take up your post.</w:t>
      </w:r>
    </w:p>
    <w:p w14:paraId="161C85AF" w14:textId="0ACB7604"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may be required to drive motor vehicles owned, hired, or leased by </w:t>
      </w:r>
      <w:r w:rsidR="009401D8">
        <w:rPr>
          <w:rFonts w:ascii="Tahoma" w:hAnsi="Tahoma" w:cs="Tahoma"/>
          <w:sz w:val="20"/>
          <w:szCs w:val="20"/>
        </w:rPr>
        <w:t>West Midland Trains</w:t>
      </w:r>
      <w:r w:rsidRPr="007F3B7A">
        <w:rPr>
          <w:rFonts w:ascii="Tahoma" w:hAnsi="Tahoma" w:cs="Tahoma"/>
          <w:sz w:val="20"/>
          <w:szCs w:val="20"/>
        </w:rPr>
        <w:t xml:space="preserve">. You must not do so unless in possession of a valid license appropriate to the vehicle being driven. You must be insured to use that vehicle and fully comply with the Authority to Drive procedures, carrying the appropriate authority card. </w:t>
      </w:r>
    </w:p>
    <w:p w14:paraId="5F41355B" w14:textId="77777777" w:rsidR="00A82D4D" w:rsidRPr="007F3B7A" w:rsidRDefault="00A82D4D" w:rsidP="00A82D4D">
      <w:pPr>
        <w:spacing w:after="0" w:line="240" w:lineRule="auto"/>
        <w:ind w:left="1440"/>
        <w:jc w:val="both"/>
        <w:rPr>
          <w:rFonts w:ascii="Tahoma" w:hAnsi="Tahoma" w:cs="Tahoma"/>
          <w:sz w:val="20"/>
          <w:szCs w:val="20"/>
        </w:rPr>
      </w:pPr>
    </w:p>
    <w:p w14:paraId="63A8D965" w14:textId="77777777" w:rsidR="00A82D4D" w:rsidRPr="007F3B7A" w:rsidRDefault="00A82D4D" w:rsidP="00A82D4D">
      <w:pPr>
        <w:numPr>
          <w:ilvl w:val="0"/>
          <w:numId w:val="9"/>
        </w:numPr>
        <w:spacing w:after="0" w:line="240" w:lineRule="auto"/>
        <w:ind w:left="426"/>
        <w:jc w:val="both"/>
        <w:rPr>
          <w:rFonts w:ascii="Tahoma" w:hAnsi="Tahoma" w:cs="Tahoma"/>
          <w:b/>
          <w:sz w:val="20"/>
          <w:szCs w:val="20"/>
        </w:rPr>
      </w:pPr>
      <w:r w:rsidRPr="007F3B7A">
        <w:rPr>
          <w:rFonts w:ascii="Tahoma" w:hAnsi="Tahoma" w:cs="Tahoma"/>
          <w:b/>
          <w:sz w:val="20"/>
          <w:szCs w:val="20"/>
        </w:rPr>
        <w:t>Communications</w:t>
      </w:r>
    </w:p>
    <w:p w14:paraId="5FA8E2C3"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attend regular briefings which cover safety and environmental issues.</w:t>
      </w:r>
    </w:p>
    <w:p w14:paraId="6D104255"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attend any local job induction training session on your first day at a new location.</w:t>
      </w:r>
    </w:p>
    <w:p w14:paraId="23CD9B82" w14:textId="77777777" w:rsidR="00A82D4D" w:rsidRPr="007F3B7A" w:rsidRDefault="00A82D4D" w:rsidP="00A82D4D">
      <w:pPr>
        <w:spacing w:after="0" w:line="240" w:lineRule="auto"/>
        <w:ind w:left="1440"/>
        <w:jc w:val="both"/>
        <w:rPr>
          <w:rFonts w:ascii="Tahoma" w:hAnsi="Tahoma" w:cs="Tahoma"/>
          <w:sz w:val="20"/>
          <w:szCs w:val="20"/>
        </w:rPr>
      </w:pPr>
    </w:p>
    <w:p w14:paraId="21D3A1F8" w14:textId="77777777" w:rsidR="00A82D4D" w:rsidRPr="007F3B7A" w:rsidRDefault="00A82D4D" w:rsidP="00A82D4D">
      <w:pPr>
        <w:numPr>
          <w:ilvl w:val="0"/>
          <w:numId w:val="9"/>
        </w:numPr>
        <w:spacing w:after="0" w:line="276" w:lineRule="auto"/>
        <w:ind w:left="426"/>
        <w:contextualSpacing/>
        <w:jc w:val="both"/>
        <w:rPr>
          <w:rStyle w:val="Strong"/>
          <w:rFonts w:ascii="Tahoma" w:hAnsi="Tahoma" w:cs="Tahoma"/>
          <w:sz w:val="20"/>
          <w:szCs w:val="20"/>
        </w:rPr>
      </w:pPr>
      <w:r w:rsidRPr="007F3B7A">
        <w:rPr>
          <w:rStyle w:val="Strong"/>
          <w:rFonts w:ascii="Tahoma" w:hAnsi="Tahoma" w:cs="Tahoma"/>
          <w:sz w:val="20"/>
          <w:szCs w:val="20"/>
        </w:rPr>
        <w:t>Auditing and safety Check</w:t>
      </w:r>
    </w:p>
    <w:p w14:paraId="4EF97578" w14:textId="24A041D0"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ensure that substandard conditions found by you in </w:t>
      </w:r>
      <w:r w:rsidR="009401D8">
        <w:rPr>
          <w:rFonts w:ascii="Tahoma" w:hAnsi="Tahoma" w:cs="Tahoma"/>
          <w:sz w:val="20"/>
          <w:szCs w:val="20"/>
        </w:rPr>
        <w:t>West Midland Trains</w:t>
      </w:r>
      <w:r w:rsidRPr="007F3B7A">
        <w:rPr>
          <w:rFonts w:ascii="Tahoma" w:hAnsi="Tahoma" w:cs="Tahoma"/>
          <w:sz w:val="20"/>
          <w:szCs w:val="20"/>
        </w:rPr>
        <w:t xml:space="preserve"> workplaces are reported to the appropriate line manager or Control without delay.</w:t>
      </w:r>
    </w:p>
    <w:p w14:paraId="531C5648"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lastRenderedPageBreak/>
        <w:t>You must ensure that any practices undertaken that do not align to current policies or standards are reported to your Line Manager or Control without delay.</w:t>
      </w:r>
    </w:p>
    <w:p w14:paraId="0126F242" w14:textId="77777777" w:rsidR="00A82D4D" w:rsidRPr="007F3B7A" w:rsidRDefault="00A82D4D" w:rsidP="00A82D4D">
      <w:pPr>
        <w:spacing w:after="0" w:line="240" w:lineRule="auto"/>
        <w:ind w:left="1440"/>
        <w:jc w:val="both"/>
        <w:rPr>
          <w:rFonts w:ascii="Tahoma" w:hAnsi="Tahoma" w:cs="Tahoma"/>
          <w:sz w:val="20"/>
          <w:szCs w:val="20"/>
        </w:rPr>
      </w:pPr>
    </w:p>
    <w:p w14:paraId="4E28893F" w14:textId="77777777" w:rsidR="00A82D4D" w:rsidRPr="007F3B7A" w:rsidRDefault="00A82D4D" w:rsidP="00A82D4D">
      <w:pPr>
        <w:numPr>
          <w:ilvl w:val="0"/>
          <w:numId w:val="9"/>
        </w:numPr>
        <w:spacing w:after="0" w:line="240" w:lineRule="auto"/>
        <w:ind w:left="426" w:hanging="426"/>
        <w:jc w:val="both"/>
        <w:rPr>
          <w:rFonts w:ascii="Tahoma" w:hAnsi="Tahoma" w:cs="Tahoma"/>
          <w:sz w:val="20"/>
          <w:szCs w:val="20"/>
        </w:rPr>
      </w:pPr>
      <w:r w:rsidRPr="007F3B7A">
        <w:rPr>
          <w:rFonts w:ascii="Tahoma" w:hAnsi="Tahoma" w:cs="Tahoma"/>
          <w:b/>
          <w:sz w:val="20"/>
          <w:szCs w:val="20"/>
        </w:rPr>
        <w:t>Promotion of Environment &amp; Safety Issues</w:t>
      </w:r>
    </w:p>
    <w:p w14:paraId="0426035E"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ensure that you are aware of the location and are familiar with the contents of the safety and environment notice board.</w:t>
      </w:r>
    </w:p>
    <w:p w14:paraId="415BE50C" w14:textId="77777777" w:rsidR="00A82D4D" w:rsidRPr="007F3B7A" w:rsidRDefault="00A82D4D" w:rsidP="00A82D4D">
      <w:pPr>
        <w:spacing w:after="0" w:line="240" w:lineRule="auto"/>
        <w:ind w:left="1440"/>
        <w:jc w:val="both"/>
        <w:rPr>
          <w:rFonts w:ascii="Tahoma" w:hAnsi="Tahoma" w:cs="Tahoma"/>
          <w:sz w:val="20"/>
          <w:szCs w:val="20"/>
        </w:rPr>
      </w:pPr>
    </w:p>
    <w:p w14:paraId="7D6EC42A" w14:textId="77777777" w:rsidR="00A82D4D" w:rsidRPr="007F3B7A" w:rsidRDefault="00A82D4D" w:rsidP="00A82D4D">
      <w:pPr>
        <w:numPr>
          <w:ilvl w:val="0"/>
          <w:numId w:val="9"/>
        </w:numPr>
        <w:tabs>
          <w:tab w:val="num" w:pos="1440"/>
        </w:tabs>
        <w:spacing w:after="0" w:line="240" w:lineRule="auto"/>
        <w:ind w:left="426" w:hanging="426"/>
        <w:jc w:val="both"/>
        <w:rPr>
          <w:rFonts w:ascii="Tahoma" w:hAnsi="Tahoma" w:cs="Tahoma"/>
          <w:b/>
          <w:sz w:val="20"/>
          <w:szCs w:val="20"/>
        </w:rPr>
      </w:pPr>
      <w:r w:rsidRPr="007F3B7A">
        <w:rPr>
          <w:rFonts w:ascii="Tahoma" w:hAnsi="Tahoma" w:cs="Tahoma"/>
          <w:b/>
          <w:sz w:val="20"/>
          <w:szCs w:val="20"/>
        </w:rPr>
        <w:t>Health Controls</w:t>
      </w:r>
    </w:p>
    <w:p w14:paraId="1D68720D"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alcohol and drugs policy as detailed in OCC-205 Alcohol and Drugs and other policy documents.</w:t>
      </w:r>
    </w:p>
    <w:p w14:paraId="4AEC1AB0"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You must understand and comply with the standard for Control </w:t>
      </w:r>
      <w:proofErr w:type="gramStart"/>
      <w:r w:rsidRPr="007F3B7A">
        <w:rPr>
          <w:rFonts w:ascii="Tahoma" w:hAnsi="Tahoma" w:cs="Tahoma"/>
          <w:sz w:val="20"/>
          <w:szCs w:val="20"/>
        </w:rPr>
        <w:t>Of</w:t>
      </w:r>
      <w:proofErr w:type="gramEnd"/>
      <w:r w:rsidRPr="007F3B7A">
        <w:rPr>
          <w:rFonts w:ascii="Tahoma" w:hAnsi="Tahoma" w:cs="Tahoma"/>
          <w:sz w:val="20"/>
          <w:szCs w:val="20"/>
        </w:rPr>
        <w:t xml:space="preserve"> Substances Hazardous to Health (COSHH).</w:t>
      </w:r>
    </w:p>
    <w:p w14:paraId="5EC8B418"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Control of Asbestos.</w:t>
      </w:r>
    </w:p>
    <w:p w14:paraId="54B1D49C"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company standards for management of cases of occupational ill health.</w:t>
      </w:r>
    </w:p>
    <w:p w14:paraId="453640FC"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standard for Staff Care and Support System (SCASS).</w:t>
      </w:r>
    </w:p>
    <w:p w14:paraId="4D67D4FE" w14:textId="77777777" w:rsidR="00A82D4D" w:rsidRPr="007F3B7A" w:rsidRDefault="00A82D4D" w:rsidP="00A82D4D">
      <w:pPr>
        <w:spacing w:after="0" w:line="240" w:lineRule="auto"/>
        <w:ind w:left="1440"/>
        <w:jc w:val="both"/>
        <w:rPr>
          <w:rFonts w:ascii="Tahoma" w:hAnsi="Tahoma" w:cs="Tahoma"/>
          <w:sz w:val="20"/>
          <w:szCs w:val="20"/>
        </w:rPr>
      </w:pPr>
    </w:p>
    <w:p w14:paraId="2362FF20" w14:textId="77777777" w:rsidR="00A82D4D" w:rsidRPr="007F3B7A" w:rsidRDefault="00A82D4D" w:rsidP="00A82D4D">
      <w:pPr>
        <w:numPr>
          <w:ilvl w:val="0"/>
          <w:numId w:val="9"/>
        </w:numPr>
        <w:spacing w:after="0" w:line="240" w:lineRule="auto"/>
        <w:ind w:left="426"/>
        <w:contextualSpacing/>
        <w:jc w:val="both"/>
        <w:rPr>
          <w:rFonts w:ascii="Tahoma" w:hAnsi="Tahoma" w:cs="Tahoma"/>
          <w:sz w:val="20"/>
          <w:szCs w:val="20"/>
        </w:rPr>
      </w:pPr>
      <w:r w:rsidRPr="007F3B7A">
        <w:rPr>
          <w:rFonts w:ascii="Tahoma" w:hAnsi="Tahoma" w:cs="Tahoma"/>
          <w:b/>
          <w:sz w:val="20"/>
          <w:szCs w:val="20"/>
        </w:rPr>
        <w:t>Personal Protective Equipment (PPE)</w:t>
      </w:r>
    </w:p>
    <w:p w14:paraId="27E222DA" w14:textId="77777777" w:rsidR="00A82D4D" w:rsidRPr="007F3B7A"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are responsible for wearing the required PPE as directed by the local manager or supervisor when visiting locations where it is required.</w:t>
      </w:r>
    </w:p>
    <w:p w14:paraId="295FCFD3" w14:textId="77777777" w:rsidR="00A82D4D" w:rsidRDefault="00A82D4D" w:rsidP="00A82D4D">
      <w:pPr>
        <w:numPr>
          <w:ilvl w:val="1"/>
          <w:numId w:val="9"/>
        </w:numPr>
        <w:tabs>
          <w:tab w:val="num" w:pos="3254"/>
        </w:tabs>
        <w:spacing w:after="0" w:line="240" w:lineRule="auto"/>
        <w:contextualSpacing/>
        <w:jc w:val="both"/>
        <w:rPr>
          <w:rFonts w:ascii="Tahoma" w:hAnsi="Tahoma" w:cs="Tahoma"/>
          <w:sz w:val="20"/>
          <w:szCs w:val="20"/>
        </w:rPr>
      </w:pPr>
      <w:r w:rsidRPr="007F3B7A">
        <w:rPr>
          <w:rFonts w:ascii="Tahoma" w:hAnsi="Tahoma" w:cs="Tahoma"/>
          <w:sz w:val="20"/>
          <w:szCs w:val="20"/>
        </w:rPr>
        <w:t>You will be issued with PPE on a personal basis.</w:t>
      </w:r>
    </w:p>
    <w:p w14:paraId="5BB4A831" w14:textId="77777777" w:rsidR="00A82D4D" w:rsidRPr="007F3B7A" w:rsidRDefault="00A82D4D" w:rsidP="00A82D4D">
      <w:pPr>
        <w:tabs>
          <w:tab w:val="num" w:pos="3254"/>
        </w:tabs>
        <w:spacing w:after="0" w:line="240" w:lineRule="auto"/>
        <w:ind w:left="1440"/>
        <w:contextualSpacing/>
        <w:jc w:val="both"/>
        <w:rPr>
          <w:rFonts w:ascii="Tahoma" w:hAnsi="Tahoma" w:cs="Tahoma"/>
          <w:sz w:val="20"/>
          <w:szCs w:val="20"/>
        </w:rPr>
      </w:pPr>
    </w:p>
    <w:p w14:paraId="3CA55823"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Purchasing, Procurement and Management of Contractors</w:t>
      </w:r>
    </w:p>
    <w:p w14:paraId="2E33059E" w14:textId="77777777" w:rsidR="00A82D4D" w:rsidRPr="007F3B7A"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standards for purchasing, procurement and stores provision as produced by the Head of Procurement.</w:t>
      </w:r>
    </w:p>
    <w:p w14:paraId="766B3C23"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You must understand and comply with the company standard for managing contractors.</w:t>
      </w:r>
    </w:p>
    <w:p w14:paraId="0AEEFE55" w14:textId="77777777" w:rsidR="00A82D4D" w:rsidRDefault="00A82D4D" w:rsidP="00A82D4D">
      <w:pPr>
        <w:spacing w:after="0" w:line="240" w:lineRule="auto"/>
        <w:ind w:left="1440"/>
        <w:jc w:val="both"/>
        <w:rPr>
          <w:rFonts w:ascii="Tahoma" w:hAnsi="Tahoma" w:cs="Tahoma"/>
          <w:sz w:val="20"/>
          <w:szCs w:val="20"/>
        </w:rPr>
      </w:pPr>
    </w:p>
    <w:p w14:paraId="0D9FC0D9" w14:textId="77777777" w:rsidR="00A82D4D" w:rsidRDefault="00A82D4D" w:rsidP="00A82D4D">
      <w:pPr>
        <w:spacing w:after="0" w:line="240" w:lineRule="auto"/>
        <w:ind w:left="1440"/>
        <w:jc w:val="both"/>
        <w:rPr>
          <w:rFonts w:ascii="Tahoma" w:hAnsi="Tahoma" w:cs="Tahoma"/>
          <w:sz w:val="20"/>
          <w:szCs w:val="20"/>
        </w:rPr>
      </w:pPr>
    </w:p>
    <w:p w14:paraId="44B600A0" w14:textId="77777777" w:rsidR="00A82D4D" w:rsidRPr="007F3B7A" w:rsidRDefault="00A82D4D" w:rsidP="00A82D4D">
      <w:pPr>
        <w:spacing w:after="0" w:line="240" w:lineRule="auto"/>
        <w:ind w:left="1440"/>
        <w:jc w:val="both"/>
        <w:rPr>
          <w:rFonts w:ascii="Tahoma" w:hAnsi="Tahoma" w:cs="Tahoma"/>
          <w:sz w:val="20"/>
          <w:szCs w:val="20"/>
        </w:rPr>
      </w:pPr>
    </w:p>
    <w:p w14:paraId="1542D205" w14:textId="77777777" w:rsidR="00A82D4D" w:rsidRPr="007F3B7A" w:rsidRDefault="00A82D4D" w:rsidP="00A82D4D">
      <w:pPr>
        <w:numPr>
          <w:ilvl w:val="0"/>
          <w:numId w:val="9"/>
        </w:numPr>
        <w:spacing w:after="0" w:line="240" w:lineRule="auto"/>
        <w:ind w:left="426" w:hanging="426"/>
        <w:jc w:val="both"/>
        <w:rPr>
          <w:rFonts w:ascii="Tahoma" w:hAnsi="Tahoma" w:cs="Tahoma"/>
          <w:b/>
          <w:sz w:val="20"/>
          <w:szCs w:val="20"/>
        </w:rPr>
      </w:pPr>
      <w:r w:rsidRPr="007F3B7A">
        <w:rPr>
          <w:rFonts w:ascii="Tahoma" w:hAnsi="Tahoma" w:cs="Tahoma"/>
          <w:b/>
          <w:sz w:val="20"/>
          <w:szCs w:val="20"/>
        </w:rPr>
        <w:t>Environment</w:t>
      </w:r>
    </w:p>
    <w:p w14:paraId="3F7FBFC4" w14:textId="77777777" w:rsidR="00A82D4D" w:rsidRDefault="00A82D4D" w:rsidP="00A82D4D">
      <w:pPr>
        <w:numPr>
          <w:ilvl w:val="1"/>
          <w:numId w:val="9"/>
        </w:numPr>
        <w:spacing w:after="0" w:line="240" w:lineRule="auto"/>
        <w:jc w:val="both"/>
        <w:rPr>
          <w:rFonts w:ascii="Tahoma" w:hAnsi="Tahoma" w:cs="Tahoma"/>
          <w:sz w:val="20"/>
          <w:szCs w:val="20"/>
        </w:rPr>
      </w:pPr>
      <w:r w:rsidRPr="007F3B7A">
        <w:rPr>
          <w:rFonts w:ascii="Tahoma" w:hAnsi="Tahoma" w:cs="Tahoma"/>
          <w:sz w:val="20"/>
          <w:szCs w:val="20"/>
        </w:rPr>
        <w:t xml:space="preserve">Where your role has an impact on the Environment you must ensure that you are familiar with the contents of all relevant Environmental standards, including but not limited to the Environmental &amp; Energy Management System Manual.  </w:t>
      </w:r>
    </w:p>
    <w:p w14:paraId="22EC93A7" w14:textId="77777777" w:rsidR="00A82D4D" w:rsidRPr="007F3B7A" w:rsidRDefault="00A82D4D" w:rsidP="00A82D4D">
      <w:pPr>
        <w:spacing w:after="0" w:line="240" w:lineRule="auto"/>
        <w:ind w:left="1440"/>
        <w:jc w:val="both"/>
        <w:rPr>
          <w:rFonts w:ascii="Tahoma" w:hAnsi="Tahoma" w:cs="Tahoma"/>
          <w:sz w:val="20"/>
          <w:szCs w:val="20"/>
        </w:rPr>
      </w:pPr>
    </w:p>
    <w:p w14:paraId="68E93226" w14:textId="77777777" w:rsidR="00A82D4D" w:rsidRPr="00A82D4D" w:rsidRDefault="00A82D4D" w:rsidP="00A82D4D">
      <w:pPr>
        <w:pStyle w:val="Heading2"/>
        <w:rPr>
          <w:sz w:val="20"/>
          <w:szCs w:val="20"/>
        </w:rPr>
      </w:pPr>
      <w:r w:rsidRPr="00A82D4D">
        <w:rPr>
          <w:sz w:val="20"/>
          <w:szCs w:val="20"/>
        </w:rPr>
        <w:t>Specific Responsibilities</w:t>
      </w:r>
    </w:p>
    <w:p w14:paraId="5535DCC1" w14:textId="10919EA8"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Your specific safety and environmental responsibilities are set out below, in sections which correspond with the </w:t>
      </w:r>
      <w:r w:rsidR="009401D8">
        <w:rPr>
          <w:rFonts w:ascii="Tahoma" w:hAnsi="Tahoma" w:cs="Tahoma"/>
          <w:sz w:val="20"/>
          <w:szCs w:val="20"/>
        </w:rPr>
        <w:t>West Midland Trains</w:t>
      </w:r>
      <w:r w:rsidRPr="007F3B7A">
        <w:rPr>
          <w:rFonts w:ascii="Tahoma" w:hAnsi="Tahoma" w:cs="Tahoma"/>
          <w:sz w:val="20"/>
          <w:szCs w:val="20"/>
        </w:rPr>
        <w:t xml:space="preserve"> safety management system.</w:t>
      </w:r>
    </w:p>
    <w:p w14:paraId="0E62C91C" w14:textId="77777777" w:rsidR="00A82D4D" w:rsidRPr="007F3B7A" w:rsidRDefault="00A82D4D" w:rsidP="00A82D4D">
      <w:pPr>
        <w:pStyle w:val="Heading2"/>
        <w:jc w:val="both"/>
        <w:rPr>
          <w:rFonts w:cs="Tahoma"/>
          <w:sz w:val="20"/>
          <w:szCs w:val="20"/>
        </w:rPr>
      </w:pPr>
      <w:r w:rsidRPr="007F3B7A">
        <w:rPr>
          <w:rFonts w:cs="Tahoma"/>
          <w:sz w:val="20"/>
          <w:szCs w:val="20"/>
        </w:rPr>
        <w:t>Safety Responsibility Statement Acceptance</w:t>
      </w:r>
    </w:p>
    <w:p w14:paraId="7EC9E759"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I acknowledge the receipt of the job description and statement of the safety and environment responsibilities associated with my post. I understand these responsibilities, which have been explained to me. Training needs have been identified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E753935" w14:textId="77777777" w:rsidTr="00B140EF">
        <w:trPr>
          <w:trHeight w:val="389"/>
        </w:trPr>
        <w:tc>
          <w:tcPr>
            <w:tcW w:w="956" w:type="dxa"/>
            <w:shd w:val="clear" w:color="auto" w:fill="auto"/>
            <w:vAlign w:val="center"/>
          </w:tcPr>
          <w:p w14:paraId="22BD39AB"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505A242B"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2D2A77AA"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513D79C4"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7A69A3F" w14:textId="77777777" w:rsidTr="00B140EF">
        <w:trPr>
          <w:trHeight w:val="368"/>
        </w:trPr>
        <w:tc>
          <w:tcPr>
            <w:tcW w:w="956" w:type="dxa"/>
            <w:shd w:val="clear" w:color="auto" w:fill="auto"/>
            <w:vAlign w:val="center"/>
          </w:tcPr>
          <w:p w14:paraId="32207A6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lastRenderedPageBreak/>
              <w:t>Name:</w:t>
            </w:r>
          </w:p>
        </w:tc>
        <w:tc>
          <w:tcPr>
            <w:tcW w:w="3392" w:type="dxa"/>
            <w:shd w:val="clear" w:color="auto" w:fill="auto"/>
            <w:vAlign w:val="center"/>
          </w:tcPr>
          <w:p w14:paraId="23047439"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7CEB68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6E02ACA8"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3BF93D6" w14:textId="77777777" w:rsidTr="00B140EF">
        <w:trPr>
          <w:trHeight w:val="389"/>
        </w:trPr>
        <w:tc>
          <w:tcPr>
            <w:tcW w:w="956" w:type="dxa"/>
            <w:shd w:val="clear" w:color="auto" w:fill="auto"/>
            <w:vAlign w:val="center"/>
          </w:tcPr>
          <w:p w14:paraId="4D784E69"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1B64DECC"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07C40AFC"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06E614FB" w14:textId="77777777" w:rsidR="00A82D4D" w:rsidRPr="007F3B7A" w:rsidRDefault="00A82D4D" w:rsidP="00B140EF">
            <w:pPr>
              <w:spacing w:after="200" w:line="276" w:lineRule="auto"/>
              <w:jc w:val="both"/>
              <w:rPr>
                <w:rFonts w:ascii="Tahoma" w:hAnsi="Tahoma" w:cs="Tahoma"/>
                <w:sz w:val="20"/>
                <w:szCs w:val="20"/>
              </w:rPr>
            </w:pPr>
          </w:p>
        </w:tc>
      </w:tr>
    </w:tbl>
    <w:p w14:paraId="27974A7E" w14:textId="77777777" w:rsidR="00A82D4D" w:rsidRPr="007F3B7A" w:rsidRDefault="00A82D4D" w:rsidP="00A82D4D">
      <w:pPr>
        <w:jc w:val="both"/>
        <w:rPr>
          <w:rFonts w:ascii="Tahoma" w:hAnsi="Tahoma" w:cs="Tahoma"/>
          <w:sz w:val="20"/>
          <w:szCs w:val="20"/>
        </w:rPr>
      </w:pPr>
    </w:p>
    <w:p w14:paraId="72117DC4"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 xml:space="preserve">I have explained the Safety and Environmental Responsibilities associated with the role of </w:t>
      </w:r>
      <w:r w:rsidRPr="007F3B7A">
        <w:rPr>
          <w:rFonts w:ascii="Tahoma" w:hAnsi="Tahoma" w:cs="Tahoma"/>
          <w:i/>
          <w:sz w:val="20"/>
          <w:szCs w:val="20"/>
        </w:rPr>
        <w:t>(insert role title)</w:t>
      </w:r>
      <w:r w:rsidRPr="007F3B7A">
        <w:rPr>
          <w:rFonts w:ascii="Tahoma" w:hAnsi="Tahoma" w:cs="Tahoma"/>
          <w:sz w:val="20"/>
          <w:szCs w:val="20"/>
        </w:rPr>
        <w:t xml:space="preserve"> to the role holder and am satisfied that they understand these responsibilities. Training needs have been identified and timescales for such training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301"/>
        <w:gridCol w:w="1265"/>
        <w:gridCol w:w="3497"/>
      </w:tblGrid>
      <w:tr w:rsidR="00A82D4D" w:rsidRPr="007F3B7A" w14:paraId="36A76852" w14:textId="77777777" w:rsidTr="00B140EF">
        <w:trPr>
          <w:trHeight w:val="389"/>
        </w:trPr>
        <w:tc>
          <w:tcPr>
            <w:tcW w:w="956" w:type="dxa"/>
            <w:shd w:val="clear" w:color="auto" w:fill="auto"/>
            <w:vAlign w:val="center"/>
          </w:tcPr>
          <w:p w14:paraId="2412B8AC"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Signed:</w:t>
            </w:r>
          </w:p>
        </w:tc>
        <w:tc>
          <w:tcPr>
            <w:tcW w:w="3392" w:type="dxa"/>
            <w:shd w:val="clear" w:color="auto" w:fill="auto"/>
            <w:vAlign w:val="center"/>
          </w:tcPr>
          <w:p w14:paraId="7D436AAF"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1E60B15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Job title:</w:t>
            </w:r>
          </w:p>
        </w:tc>
        <w:tc>
          <w:tcPr>
            <w:tcW w:w="3594" w:type="dxa"/>
            <w:shd w:val="clear" w:color="auto" w:fill="auto"/>
            <w:vAlign w:val="center"/>
          </w:tcPr>
          <w:p w14:paraId="7E8104F0"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4010C828" w14:textId="77777777" w:rsidTr="00B140EF">
        <w:trPr>
          <w:trHeight w:val="368"/>
        </w:trPr>
        <w:tc>
          <w:tcPr>
            <w:tcW w:w="956" w:type="dxa"/>
            <w:shd w:val="clear" w:color="auto" w:fill="auto"/>
            <w:vAlign w:val="center"/>
          </w:tcPr>
          <w:p w14:paraId="4F59D274"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Name:</w:t>
            </w:r>
          </w:p>
        </w:tc>
        <w:tc>
          <w:tcPr>
            <w:tcW w:w="3392" w:type="dxa"/>
            <w:shd w:val="clear" w:color="auto" w:fill="auto"/>
            <w:vAlign w:val="center"/>
          </w:tcPr>
          <w:p w14:paraId="43EB7C9D"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C187006"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Location:</w:t>
            </w:r>
          </w:p>
        </w:tc>
        <w:tc>
          <w:tcPr>
            <w:tcW w:w="3594" w:type="dxa"/>
            <w:shd w:val="clear" w:color="auto" w:fill="auto"/>
            <w:vAlign w:val="center"/>
          </w:tcPr>
          <w:p w14:paraId="108E599E" w14:textId="77777777" w:rsidR="00A82D4D" w:rsidRPr="007F3B7A" w:rsidRDefault="00A82D4D" w:rsidP="00B140EF">
            <w:pPr>
              <w:spacing w:after="200" w:line="276" w:lineRule="auto"/>
              <w:jc w:val="both"/>
              <w:rPr>
                <w:rFonts w:ascii="Tahoma" w:hAnsi="Tahoma" w:cs="Tahoma"/>
                <w:sz w:val="20"/>
                <w:szCs w:val="20"/>
              </w:rPr>
            </w:pPr>
          </w:p>
        </w:tc>
      </w:tr>
      <w:tr w:rsidR="00A82D4D" w:rsidRPr="007F3B7A" w14:paraId="721C9A8C" w14:textId="77777777" w:rsidTr="00B140EF">
        <w:trPr>
          <w:trHeight w:val="389"/>
        </w:trPr>
        <w:tc>
          <w:tcPr>
            <w:tcW w:w="956" w:type="dxa"/>
            <w:shd w:val="clear" w:color="auto" w:fill="auto"/>
            <w:vAlign w:val="center"/>
          </w:tcPr>
          <w:p w14:paraId="5EDB847D" w14:textId="77777777" w:rsidR="00A82D4D" w:rsidRPr="007F3B7A" w:rsidRDefault="00A82D4D" w:rsidP="00B140EF">
            <w:pPr>
              <w:spacing w:after="200" w:line="276" w:lineRule="auto"/>
              <w:jc w:val="both"/>
              <w:rPr>
                <w:rFonts w:ascii="Tahoma" w:hAnsi="Tahoma" w:cs="Tahoma"/>
                <w:sz w:val="20"/>
                <w:szCs w:val="20"/>
              </w:rPr>
            </w:pPr>
            <w:r w:rsidRPr="007F3B7A">
              <w:rPr>
                <w:rFonts w:ascii="Tahoma" w:hAnsi="Tahoma" w:cs="Tahoma"/>
                <w:sz w:val="20"/>
                <w:szCs w:val="20"/>
              </w:rPr>
              <w:t>Date:</w:t>
            </w:r>
          </w:p>
        </w:tc>
        <w:tc>
          <w:tcPr>
            <w:tcW w:w="3392" w:type="dxa"/>
            <w:shd w:val="clear" w:color="auto" w:fill="auto"/>
            <w:vAlign w:val="center"/>
          </w:tcPr>
          <w:p w14:paraId="2676A713" w14:textId="77777777" w:rsidR="00A82D4D" w:rsidRPr="007F3B7A" w:rsidRDefault="00A82D4D" w:rsidP="00B140EF">
            <w:pPr>
              <w:spacing w:after="200" w:line="276" w:lineRule="auto"/>
              <w:jc w:val="both"/>
              <w:rPr>
                <w:rFonts w:ascii="Tahoma" w:hAnsi="Tahoma" w:cs="Tahoma"/>
                <w:sz w:val="20"/>
                <w:szCs w:val="20"/>
              </w:rPr>
            </w:pPr>
          </w:p>
        </w:tc>
        <w:tc>
          <w:tcPr>
            <w:tcW w:w="1272" w:type="dxa"/>
            <w:shd w:val="clear" w:color="auto" w:fill="auto"/>
            <w:vAlign w:val="center"/>
          </w:tcPr>
          <w:p w14:paraId="30F43A74" w14:textId="77777777" w:rsidR="00A82D4D" w:rsidRPr="007F3B7A" w:rsidRDefault="00A82D4D" w:rsidP="00B140EF">
            <w:pPr>
              <w:spacing w:after="200" w:line="276" w:lineRule="auto"/>
              <w:jc w:val="both"/>
              <w:rPr>
                <w:rFonts w:ascii="Tahoma" w:hAnsi="Tahoma" w:cs="Tahoma"/>
                <w:sz w:val="20"/>
                <w:szCs w:val="20"/>
              </w:rPr>
            </w:pPr>
          </w:p>
        </w:tc>
        <w:tc>
          <w:tcPr>
            <w:tcW w:w="3594" w:type="dxa"/>
            <w:shd w:val="clear" w:color="auto" w:fill="auto"/>
            <w:vAlign w:val="center"/>
          </w:tcPr>
          <w:p w14:paraId="2473309C" w14:textId="77777777" w:rsidR="00A82D4D" w:rsidRPr="007F3B7A" w:rsidRDefault="00A82D4D" w:rsidP="00B140EF">
            <w:pPr>
              <w:spacing w:after="200" w:line="276" w:lineRule="auto"/>
              <w:jc w:val="both"/>
              <w:rPr>
                <w:rFonts w:ascii="Tahoma" w:hAnsi="Tahoma" w:cs="Tahoma"/>
                <w:sz w:val="20"/>
                <w:szCs w:val="20"/>
              </w:rPr>
            </w:pPr>
          </w:p>
        </w:tc>
      </w:tr>
    </w:tbl>
    <w:p w14:paraId="4E61F0CF" w14:textId="77777777" w:rsidR="00A82D4D" w:rsidRPr="007F3B7A" w:rsidRDefault="00A82D4D" w:rsidP="00A82D4D">
      <w:pPr>
        <w:jc w:val="both"/>
        <w:rPr>
          <w:rFonts w:ascii="Tahoma" w:hAnsi="Tahoma" w:cs="Tahoma"/>
          <w:sz w:val="20"/>
          <w:szCs w:val="20"/>
        </w:rPr>
      </w:pPr>
    </w:p>
    <w:p w14:paraId="1E600A18" w14:textId="77777777" w:rsidR="00A82D4D" w:rsidRPr="007F3B7A" w:rsidRDefault="00A82D4D" w:rsidP="00A82D4D">
      <w:pPr>
        <w:pStyle w:val="Heading2"/>
        <w:jc w:val="both"/>
        <w:rPr>
          <w:rFonts w:cs="Tahoma"/>
          <w:sz w:val="20"/>
          <w:szCs w:val="20"/>
        </w:rPr>
      </w:pPr>
      <w:r w:rsidRPr="007F3B7A">
        <w:rPr>
          <w:rFonts w:cs="Tahoma"/>
          <w:sz w:val="20"/>
          <w:szCs w:val="20"/>
        </w:rPr>
        <w:t>Review</w:t>
      </w:r>
    </w:p>
    <w:p w14:paraId="65700CD7" w14:textId="77777777" w:rsidR="00A82D4D" w:rsidRPr="007F3B7A" w:rsidRDefault="00A82D4D" w:rsidP="00A82D4D">
      <w:pPr>
        <w:jc w:val="both"/>
        <w:rPr>
          <w:rFonts w:ascii="Tahoma" w:hAnsi="Tahoma" w:cs="Tahoma"/>
          <w:sz w:val="20"/>
          <w:szCs w:val="20"/>
        </w:rPr>
      </w:pPr>
      <w:r w:rsidRPr="007F3B7A">
        <w:rPr>
          <w:rFonts w:ascii="Tahoma" w:hAnsi="Tahoma" w:cs="Tahoma"/>
          <w:sz w:val="20"/>
          <w:szCs w:val="20"/>
        </w:rPr>
        <w:t>This statement will be reviewed annually.</w:t>
      </w:r>
    </w:p>
    <w:tbl>
      <w:tblPr>
        <w:tblW w:w="9159" w:type="dxa"/>
        <w:tblLayout w:type="fixed"/>
        <w:tblLook w:val="04A0" w:firstRow="1" w:lastRow="0" w:firstColumn="1" w:lastColumn="0" w:noHBand="0" w:noVBand="1"/>
      </w:tblPr>
      <w:tblGrid>
        <w:gridCol w:w="1091"/>
        <w:gridCol w:w="280"/>
        <w:gridCol w:w="1124"/>
        <w:gridCol w:w="281"/>
        <w:gridCol w:w="2810"/>
        <w:gridCol w:w="280"/>
        <w:gridCol w:w="3293"/>
      </w:tblGrid>
      <w:tr w:rsidR="00A82D4D" w:rsidRPr="007F3B7A" w14:paraId="7AD7BC8C" w14:textId="77777777" w:rsidTr="00A82D4D">
        <w:trPr>
          <w:trHeight w:val="546"/>
        </w:trPr>
        <w:tc>
          <w:tcPr>
            <w:tcW w:w="1091" w:type="dxa"/>
            <w:tcBorders>
              <w:bottom w:val="single" w:sz="4" w:space="0" w:color="auto"/>
            </w:tcBorders>
            <w:shd w:val="clear" w:color="auto" w:fill="auto"/>
            <w:vAlign w:val="center"/>
          </w:tcPr>
          <w:p w14:paraId="16A970F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Due:</w:t>
            </w:r>
          </w:p>
        </w:tc>
        <w:tc>
          <w:tcPr>
            <w:tcW w:w="280" w:type="dxa"/>
            <w:tcBorders>
              <w:bottom w:val="single" w:sz="4" w:space="0" w:color="auto"/>
            </w:tcBorders>
            <w:shd w:val="clear" w:color="auto" w:fill="auto"/>
          </w:tcPr>
          <w:p w14:paraId="7D5EA969" w14:textId="77777777" w:rsidR="00A82D4D" w:rsidRPr="007F3B7A" w:rsidRDefault="00A82D4D" w:rsidP="00B140EF">
            <w:pPr>
              <w:spacing w:after="200" w:line="276" w:lineRule="auto"/>
              <w:rPr>
                <w:rFonts w:ascii="Tahoma" w:hAnsi="Tahoma" w:cs="Tahoma"/>
                <w:sz w:val="20"/>
                <w:szCs w:val="20"/>
              </w:rPr>
            </w:pPr>
          </w:p>
        </w:tc>
        <w:tc>
          <w:tcPr>
            <w:tcW w:w="1124" w:type="dxa"/>
            <w:tcBorders>
              <w:bottom w:val="single" w:sz="4" w:space="0" w:color="auto"/>
            </w:tcBorders>
            <w:shd w:val="clear" w:color="auto" w:fill="auto"/>
            <w:vAlign w:val="center"/>
          </w:tcPr>
          <w:p w14:paraId="3396158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Date Reviewed:</w:t>
            </w:r>
          </w:p>
        </w:tc>
        <w:tc>
          <w:tcPr>
            <w:tcW w:w="281" w:type="dxa"/>
            <w:tcBorders>
              <w:bottom w:val="single" w:sz="4" w:space="0" w:color="auto"/>
            </w:tcBorders>
            <w:shd w:val="clear" w:color="auto" w:fill="auto"/>
          </w:tcPr>
          <w:p w14:paraId="1FC3F984" w14:textId="77777777" w:rsidR="00A82D4D" w:rsidRPr="007F3B7A" w:rsidRDefault="00A82D4D" w:rsidP="00B140EF">
            <w:pPr>
              <w:spacing w:after="200" w:line="276" w:lineRule="auto"/>
              <w:rPr>
                <w:rFonts w:ascii="Tahoma" w:hAnsi="Tahoma" w:cs="Tahoma"/>
                <w:sz w:val="20"/>
                <w:szCs w:val="20"/>
              </w:rPr>
            </w:pPr>
          </w:p>
        </w:tc>
        <w:tc>
          <w:tcPr>
            <w:tcW w:w="2810" w:type="dxa"/>
            <w:tcBorders>
              <w:bottom w:val="single" w:sz="4" w:space="0" w:color="auto"/>
            </w:tcBorders>
            <w:shd w:val="clear" w:color="auto" w:fill="auto"/>
            <w:vAlign w:val="center"/>
          </w:tcPr>
          <w:p w14:paraId="3C47F5E6"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Post Holder Signature:</w:t>
            </w:r>
          </w:p>
        </w:tc>
        <w:tc>
          <w:tcPr>
            <w:tcW w:w="280" w:type="dxa"/>
            <w:tcBorders>
              <w:bottom w:val="single" w:sz="4" w:space="0" w:color="auto"/>
            </w:tcBorders>
            <w:shd w:val="clear" w:color="auto" w:fill="auto"/>
          </w:tcPr>
          <w:p w14:paraId="2FB15431" w14:textId="77777777" w:rsidR="00A82D4D" w:rsidRPr="007F3B7A" w:rsidRDefault="00A82D4D" w:rsidP="00B140EF">
            <w:pPr>
              <w:spacing w:after="200" w:line="276" w:lineRule="auto"/>
              <w:rPr>
                <w:rFonts w:ascii="Tahoma" w:hAnsi="Tahoma" w:cs="Tahoma"/>
                <w:sz w:val="20"/>
                <w:szCs w:val="20"/>
              </w:rPr>
            </w:pPr>
          </w:p>
        </w:tc>
        <w:tc>
          <w:tcPr>
            <w:tcW w:w="3293" w:type="dxa"/>
            <w:tcBorders>
              <w:bottom w:val="single" w:sz="4" w:space="0" w:color="auto"/>
            </w:tcBorders>
            <w:shd w:val="clear" w:color="auto" w:fill="auto"/>
            <w:vAlign w:val="center"/>
          </w:tcPr>
          <w:p w14:paraId="40F7BB42" w14:textId="77777777" w:rsidR="00A82D4D" w:rsidRPr="007F3B7A" w:rsidRDefault="00A82D4D" w:rsidP="00B140EF">
            <w:pPr>
              <w:spacing w:after="200" w:line="276" w:lineRule="auto"/>
              <w:rPr>
                <w:rFonts w:ascii="Tahoma" w:hAnsi="Tahoma" w:cs="Tahoma"/>
                <w:sz w:val="20"/>
                <w:szCs w:val="20"/>
              </w:rPr>
            </w:pPr>
            <w:r w:rsidRPr="007F3B7A">
              <w:rPr>
                <w:rFonts w:ascii="Tahoma" w:hAnsi="Tahoma" w:cs="Tahoma"/>
                <w:sz w:val="20"/>
                <w:szCs w:val="20"/>
              </w:rPr>
              <w:t>Line Manager Signature:</w:t>
            </w:r>
          </w:p>
        </w:tc>
      </w:tr>
      <w:tr w:rsidR="00A82D4D" w:rsidRPr="007F3B7A" w14:paraId="169DFC27" w14:textId="77777777" w:rsidTr="00A82D4D">
        <w:trPr>
          <w:trHeight w:val="640"/>
        </w:trPr>
        <w:tc>
          <w:tcPr>
            <w:tcW w:w="1091" w:type="dxa"/>
            <w:tcBorders>
              <w:top w:val="single" w:sz="4" w:space="0" w:color="auto"/>
              <w:bottom w:val="dashed" w:sz="4" w:space="0" w:color="auto"/>
            </w:tcBorders>
            <w:shd w:val="clear" w:color="auto" w:fill="auto"/>
          </w:tcPr>
          <w:p w14:paraId="41694470"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7E736702"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single" w:sz="4" w:space="0" w:color="auto"/>
              <w:bottom w:val="dashed" w:sz="4" w:space="0" w:color="auto"/>
            </w:tcBorders>
            <w:shd w:val="clear" w:color="auto" w:fill="auto"/>
          </w:tcPr>
          <w:p w14:paraId="2C43AE44" w14:textId="77777777" w:rsidR="00A82D4D" w:rsidRPr="007F3B7A" w:rsidRDefault="00A82D4D" w:rsidP="00B140EF">
            <w:pPr>
              <w:spacing w:before="240" w:after="200" w:line="276" w:lineRule="auto"/>
              <w:rPr>
                <w:rFonts w:ascii="Tahoma" w:hAnsi="Tahoma" w:cs="Tahoma"/>
                <w:sz w:val="20"/>
                <w:szCs w:val="20"/>
              </w:rPr>
            </w:pPr>
          </w:p>
        </w:tc>
        <w:tc>
          <w:tcPr>
            <w:tcW w:w="281" w:type="dxa"/>
            <w:tcBorders>
              <w:top w:val="single" w:sz="4" w:space="0" w:color="auto"/>
            </w:tcBorders>
            <w:shd w:val="clear" w:color="auto" w:fill="auto"/>
          </w:tcPr>
          <w:p w14:paraId="3B8127F7"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single" w:sz="4" w:space="0" w:color="auto"/>
              <w:bottom w:val="dashed" w:sz="4" w:space="0" w:color="auto"/>
            </w:tcBorders>
            <w:shd w:val="clear" w:color="auto" w:fill="auto"/>
          </w:tcPr>
          <w:p w14:paraId="64E71096" w14:textId="77777777" w:rsidR="00A82D4D" w:rsidRPr="007F3B7A" w:rsidRDefault="00A82D4D" w:rsidP="00B140EF">
            <w:pPr>
              <w:spacing w:before="240" w:after="200" w:line="276" w:lineRule="auto"/>
              <w:rPr>
                <w:rFonts w:ascii="Tahoma" w:hAnsi="Tahoma" w:cs="Tahoma"/>
                <w:sz w:val="20"/>
                <w:szCs w:val="20"/>
              </w:rPr>
            </w:pPr>
          </w:p>
        </w:tc>
        <w:tc>
          <w:tcPr>
            <w:tcW w:w="280" w:type="dxa"/>
            <w:tcBorders>
              <w:top w:val="single" w:sz="4" w:space="0" w:color="auto"/>
            </w:tcBorders>
            <w:shd w:val="clear" w:color="auto" w:fill="auto"/>
          </w:tcPr>
          <w:p w14:paraId="0F742CE0"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single" w:sz="4" w:space="0" w:color="auto"/>
              <w:bottom w:val="dashed" w:sz="4" w:space="0" w:color="auto"/>
            </w:tcBorders>
            <w:shd w:val="clear" w:color="auto" w:fill="auto"/>
          </w:tcPr>
          <w:p w14:paraId="76EA53CE" w14:textId="77777777" w:rsidR="00A82D4D" w:rsidRPr="007F3B7A" w:rsidRDefault="00A82D4D" w:rsidP="00B140EF">
            <w:pPr>
              <w:spacing w:before="240" w:after="200" w:line="276" w:lineRule="auto"/>
              <w:rPr>
                <w:rFonts w:ascii="Tahoma" w:hAnsi="Tahoma" w:cs="Tahoma"/>
                <w:sz w:val="20"/>
                <w:szCs w:val="20"/>
              </w:rPr>
            </w:pPr>
          </w:p>
        </w:tc>
      </w:tr>
      <w:tr w:rsidR="00A82D4D" w:rsidRPr="007F3B7A" w14:paraId="756E9A36" w14:textId="77777777" w:rsidTr="00A82D4D">
        <w:trPr>
          <w:trHeight w:val="649"/>
        </w:trPr>
        <w:tc>
          <w:tcPr>
            <w:tcW w:w="1091" w:type="dxa"/>
            <w:tcBorders>
              <w:top w:val="dashed" w:sz="4" w:space="0" w:color="auto"/>
              <w:bottom w:val="dashed" w:sz="4" w:space="0" w:color="auto"/>
            </w:tcBorders>
            <w:shd w:val="clear" w:color="auto" w:fill="auto"/>
          </w:tcPr>
          <w:p w14:paraId="45DF1073"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1986F308" w14:textId="77777777" w:rsidR="00A82D4D" w:rsidRPr="007F3B7A" w:rsidRDefault="00A82D4D" w:rsidP="00B140EF">
            <w:pPr>
              <w:spacing w:before="240" w:after="200" w:line="276" w:lineRule="auto"/>
              <w:rPr>
                <w:rFonts w:ascii="Tahoma" w:hAnsi="Tahoma" w:cs="Tahoma"/>
                <w:sz w:val="20"/>
                <w:szCs w:val="20"/>
              </w:rPr>
            </w:pPr>
          </w:p>
        </w:tc>
        <w:tc>
          <w:tcPr>
            <w:tcW w:w="1124" w:type="dxa"/>
            <w:tcBorders>
              <w:top w:val="dashed" w:sz="4" w:space="0" w:color="auto"/>
              <w:bottom w:val="dashed" w:sz="4" w:space="0" w:color="auto"/>
            </w:tcBorders>
            <w:shd w:val="clear" w:color="auto" w:fill="auto"/>
          </w:tcPr>
          <w:p w14:paraId="692638EB" w14:textId="77777777" w:rsidR="00A82D4D" w:rsidRPr="007F3B7A" w:rsidRDefault="00A82D4D" w:rsidP="00B140EF">
            <w:pPr>
              <w:spacing w:before="240" w:after="200" w:line="276" w:lineRule="auto"/>
              <w:rPr>
                <w:rFonts w:ascii="Tahoma" w:hAnsi="Tahoma" w:cs="Tahoma"/>
                <w:sz w:val="20"/>
                <w:szCs w:val="20"/>
              </w:rPr>
            </w:pPr>
          </w:p>
        </w:tc>
        <w:tc>
          <w:tcPr>
            <w:tcW w:w="281" w:type="dxa"/>
            <w:shd w:val="clear" w:color="auto" w:fill="auto"/>
          </w:tcPr>
          <w:p w14:paraId="7A62865B" w14:textId="77777777" w:rsidR="00A82D4D" w:rsidRPr="007F3B7A" w:rsidRDefault="00A82D4D" w:rsidP="00B140EF">
            <w:pPr>
              <w:spacing w:before="240" w:after="200" w:line="276" w:lineRule="auto"/>
              <w:rPr>
                <w:rFonts w:ascii="Tahoma" w:hAnsi="Tahoma" w:cs="Tahoma"/>
                <w:sz w:val="20"/>
                <w:szCs w:val="20"/>
              </w:rPr>
            </w:pPr>
          </w:p>
        </w:tc>
        <w:tc>
          <w:tcPr>
            <w:tcW w:w="2810" w:type="dxa"/>
            <w:tcBorders>
              <w:top w:val="dashed" w:sz="4" w:space="0" w:color="auto"/>
              <w:bottom w:val="dashed" w:sz="4" w:space="0" w:color="auto"/>
            </w:tcBorders>
            <w:shd w:val="clear" w:color="auto" w:fill="auto"/>
          </w:tcPr>
          <w:p w14:paraId="30C93BFC" w14:textId="77777777" w:rsidR="00A82D4D" w:rsidRPr="007F3B7A" w:rsidRDefault="00A82D4D" w:rsidP="00B140EF">
            <w:pPr>
              <w:spacing w:before="240" w:after="200" w:line="276" w:lineRule="auto"/>
              <w:rPr>
                <w:rFonts w:ascii="Tahoma" w:hAnsi="Tahoma" w:cs="Tahoma"/>
                <w:sz w:val="20"/>
                <w:szCs w:val="20"/>
              </w:rPr>
            </w:pPr>
          </w:p>
        </w:tc>
        <w:tc>
          <w:tcPr>
            <w:tcW w:w="280" w:type="dxa"/>
            <w:shd w:val="clear" w:color="auto" w:fill="auto"/>
          </w:tcPr>
          <w:p w14:paraId="330EEDD1" w14:textId="77777777" w:rsidR="00A82D4D" w:rsidRPr="007F3B7A" w:rsidRDefault="00A82D4D" w:rsidP="00B140EF">
            <w:pPr>
              <w:spacing w:before="240" w:after="200" w:line="276" w:lineRule="auto"/>
              <w:rPr>
                <w:rFonts w:ascii="Tahoma" w:hAnsi="Tahoma" w:cs="Tahoma"/>
                <w:sz w:val="20"/>
                <w:szCs w:val="20"/>
              </w:rPr>
            </w:pPr>
          </w:p>
        </w:tc>
        <w:tc>
          <w:tcPr>
            <w:tcW w:w="3293" w:type="dxa"/>
            <w:tcBorders>
              <w:top w:val="dashed" w:sz="4" w:space="0" w:color="auto"/>
              <w:bottom w:val="dashed" w:sz="4" w:space="0" w:color="auto"/>
            </w:tcBorders>
            <w:shd w:val="clear" w:color="auto" w:fill="auto"/>
          </w:tcPr>
          <w:p w14:paraId="5EC63866" w14:textId="77777777" w:rsidR="00A82D4D" w:rsidRPr="007F3B7A" w:rsidRDefault="00A82D4D" w:rsidP="00B140EF">
            <w:pPr>
              <w:spacing w:before="240" w:after="200" w:line="276" w:lineRule="auto"/>
              <w:rPr>
                <w:rFonts w:ascii="Tahoma" w:hAnsi="Tahoma" w:cs="Tahoma"/>
                <w:sz w:val="20"/>
                <w:szCs w:val="20"/>
              </w:rPr>
            </w:pPr>
          </w:p>
        </w:tc>
      </w:tr>
    </w:tbl>
    <w:p w14:paraId="2F1EFECE" w14:textId="77777777" w:rsidR="00A82D4D" w:rsidRDefault="00A82D4D"/>
    <w:sectPr w:rsidR="00A82D4D" w:rsidSect="00A82D4D">
      <w:headerReference w:type="default" r:id="rId8"/>
      <w:footerReference w:type="default" r:id="rId9"/>
      <w:pgSz w:w="11906" w:h="16838"/>
      <w:pgMar w:top="1440" w:right="1440" w:bottom="1440" w:left="144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13C45" w14:textId="77777777" w:rsidR="00A82D4D" w:rsidRDefault="00A82D4D" w:rsidP="00A82D4D">
      <w:pPr>
        <w:spacing w:after="0" w:line="240" w:lineRule="auto"/>
      </w:pPr>
      <w:r>
        <w:separator/>
      </w:r>
    </w:p>
  </w:endnote>
  <w:endnote w:type="continuationSeparator" w:id="0">
    <w:p w14:paraId="6AF217CB" w14:textId="77777777" w:rsidR="00A82D4D" w:rsidRDefault="00A82D4D" w:rsidP="00A8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5375" w14:textId="77777777" w:rsidR="00A82D4D" w:rsidRDefault="00A82D4D">
    <w:pPr>
      <w:pStyle w:val="Footer"/>
    </w:pPr>
    <w:r>
      <w:rPr>
        <w:noProof/>
      </w:rPr>
      <mc:AlternateContent>
        <mc:Choice Requires="wpg">
          <w:drawing>
            <wp:anchor distT="0" distB="0" distL="114300" distR="114300" simplePos="0" relativeHeight="251661312" behindDoc="0" locked="0" layoutInCell="1" allowOverlap="1" wp14:anchorId="312AE1DD" wp14:editId="5527A9A9">
              <wp:simplePos x="0" y="0"/>
              <wp:positionH relativeFrom="page">
                <wp:posOffset>19050</wp:posOffset>
              </wp:positionH>
              <wp:positionV relativeFrom="page">
                <wp:posOffset>9480550</wp:posOffset>
              </wp:positionV>
              <wp:extent cx="7632065" cy="1199515"/>
              <wp:effectExtent l="0" t="0" r="26035" b="19685"/>
              <wp:wrapTopAndBottom/>
              <wp:docPr id="58" name="Group 58"/>
              <wp:cNvGraphicFramePr/>
              <a:graphic xmlns:a="http://schemas.openxmlformats.org/drawingml/2006/main">
                <a:graphicData uri="http://schemas.microsoft.com/office/word/2010/wordprocessingGroup">
                  <wpg:wgp>
                    <wpg:cNvGrpSpPr/>
                    <wpg:grpSpPr>
                      <a:xfrm>
                        <a:off x="0" y="0"/>
                        <a:ext cx="7632065" cy="1199515"/>
                        <a:chOff x="1261687" y="0"/>
                        <a:chExt cx="5841677" cy="2000204"/>
                      </a:xfrm>
                    </wpg:grpSpPr>
                    <wps:wsp>
                      <wps:cNvPr id="8" name="Shape 8"/>
                      <wps:cNvSpPr/>
                      <wps:spPr>
                        <a:xfrm>
                          <a:off x="1261687" y="0"/>
                          <a:ext cx="5841677" cy="2000204"/>
                        </a:xfrm>
                        <a:custGeom>
                          <a:avLst/>
                          <a:gdLst/>
                          <a:ahLst/>
                          <a:cxnLst/>
                          <a:rect l="0" t="0" r="0" b="0"/>
                          <a:pathLst>
                            <a:path w="5841677" h="2000204">
                              <a:moveTo>
                                <a:pt x="5841677" y="0"/>
                              </a:moveTo>
                              <a:lnTo>
                                <a:pt x="5841677" y="2000204"/>
                              </a:lnTo>
                              <a:lnTo>
                                <a:pt x="0" y="2000204"/>
                              </a:ln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close/>
                            </a:path>
                          </a:pathLst>
                        </a:custGeom>
                        <a:ln w="0" cap="flat">
                          <a:miter lim="127000"/>
                        </a:ln>
                      </wps:spPr>
                      <wps:style>
                        <a:lnRef idx="0">
                          <a:srgbClr val="000000">
                            <a:alpha val="0"/>
                          </a:srgbClr>
                        </a:lnRef>
                        <a:fillRef idx="1">
                          <a:srgbClr val="00BF6F"/>
                        </a:fillRef>
                        <a:effectRef idx="0">
                          <a:scrgbClr r="0" g="0" b="0"/>
                        </a:effectRef>
                        <a:fontRef idx="none"/>
                      </wps:style>
                      <wps:bodyPr/>
                    </wps:wsp>
                    <wps:wsp>
                      <wps:cNvPr id="9" name="Shape 9"/>
                      <wps:cNvSpPr/>
                      <wps:spPr>
                        <a:xfrm>
                          <a:off x="1261687" y="0"/>
                          <a:ext cx="5841677" cy="2000204"/>
                        </a:xfrm>
                        <a:custGeom>
                          <a:avLst/>
                          <a:gdLst/>
                          <a:ahLst/>
                          <a:cxnLst/>
                          <a:rect l="0" t="0" r="0" b="0"/>
                          <a:pathLst>
                            <a:path w="5841677" h="2000204">
                              <a:moveTo>
                                <a:pt x="0" y="2000204"/>
                              </a:moveTo>
                              <a:lnTo>
                                <a:pt x="66179" y="1989320"/>
                              </a:lnTo>
                              <a:cubicBezTo>
                                <a:pt x="281056" y="1952357"/>
                                <a:pt x="542467" y="1896604"/>
                                <a:pt x="839782" y="1828944"/>
                              </a:cubicBezTo>
                              <a:cubicBezTo>
                                <a:pt x="1830509" y="1526291"/>
                                <a:pt x="2906326" y="1167172"/>
                                <a:pt x="4036245" y="744085"/>
                              </a:cubicBezTo>
                              <a:cubicBezTo>
                                <a:pt x="4609586" y="519720"/>
                                <a:pt x="5161973" y="292571"/>
                                <a:pt x="5679958" y="70205"/>
                              </a:cubicBezTo>
                              <a:lnTo>
                                <a:pt x="5841677" y="0"/>
                              </a:lnTo>
                            </a:path>
                          </a:pathLst>
                        </a:custGeom>
                        <a:ln w="25400" cap="flat">
                          <a:miter lim="127000"/>
                        </a:ln>
                      </wps:spPr>
                      <wps:style>
                        <a:lnRef idx="1">
                          <a:srgbClr val="00BF6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A9F0AF7" id="Group 58" o:spid="_x0000_s1026" style="position:absolute;margin-left:1.5pt;margin-top:746.5pt;width:600.95pt;height:94.45pt;z-index:251661312;mso-position-horizontal-relative:page;mso-position-vertical-relative:page;mso-width-relative:margin;mso-height-relative:margin" coordorigin="12616" coordsize="58416,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">
              <v:shape id="Shape 8" o:spid="_x0000_s1027"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" path="m5841677,r,2000204l,2000204r66179,-10884c281056,1952357,542467,1896604,839782,1828944,1830509,1526291,2906326,1167172,4036245,744085,4609586,519720,5161973,292571,5679958,70205l5841677,xe" fillcolor="#00bf6f" stroked="f" strokeweight="0">
                <v:stroke miterlimit="83231f" joinstyle="miter"/>
                <v:path arrowok="t" textboxrect="0,0,5841677,2000204"/>
              </v:shape>
              <v:shape id="Shape 9" o:spid="_x0000_s1028" style="position:absolute;left:12616;width:58417;height:20002;visibility:visible;mso-wrap-style:square;v-text-anchor:top" coordsize="5841677,200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" path="m,2000204r66179,-10884c281056,1952357,542467,1896604,839782,1828944,1830509,1526291,2906326,1167172,4036245,744085,4609586,519720,5161973,292571,5679958,70205l5841677,e" filled="f" strokecolor="#00bf6f" strokeweight="2pt">
                <v:stroke miterlimit="83231f" joinstyle="miter"/>
                <v:path arrowok="t" textboxrect="0,0,5841677,200020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15CE" w14:textId="77777777" w:rsidR="00A82D4D" w:rsidRDefault="00A82D4D" w:rsidP="00A82D4D">
      <w:pPr>
        <w:spacing w:after="0" w:line="240" w:lineRule="auto"/>
      </w:pPr>
      <w:r>
        <w:separator/>
      </w:r>
    </w:p>
  </w:footnote>
  <w:footnote w:type="continuationSeparator" w:id="0">
    <w:p w14:paraId="320FD86F" w14:textId="77777777" w:rsidR="00A82D4D" w:rsidRDefault="00A82D4D" w:rsidP="00A8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AA69" w14:textId="77777777" w:rsidR="00A82D4D" w:rsidRDefault="00A82D4D" w:rsidP="00A82D4D">
    <w:pPr>
      <w:pStyle w:val="Header"/>
      <w:tabs>
        <w:tab w:val="clear" w:pos="4513"/>
        <w:tab w:val="clear" w:pos="9026"/>
        <w:tab w:val="left" w:pos="930"/>
      </w:tabs>
    </w:pPr>
    <w:r>
      <w:rPr>
        <w:noProof/>
      </w:rPr>
      <mc:AlternateContent>
        <mc:Choice Requires="wps">
          <w:drawing>
            <wp:anchor distT="0" distB="0" distL="114300" distR="114300" simplePos="0" relativeHeight="251663360" behindDoc="0" locked="0" layoutInCell="1" allowOverlap="1" wp14:anchorId="1130AA1E" wp14:editId="12FAEE9C">
              <wp:simplePos x="0" y="0"/>
              <wp:positionH relativeFrom="column">
                <wp:posOffset>3302000</wp:posOffset>
              </wp:positionH>
              <wp:positionV relativeFrom="paragraph">
                <wp:posOffset>719455</wp:posOffset>
              </wp:positionV>
              <wp:extent cx="3137555" cy="595259"/>
              <wp:effectExtent l="0" t="0" r="0" b="0"/>
              <wp:wrapNone/>
              <wp:docPr id="15" name="Rectangle 15"/>
              <wp:cNvGraphicFramePr/>
              <a:graphic xmlns:a="http://schemas.openxmlformats.org/drawingml/2006/main">
                <a:graphicData uri="http://schemas.microsoft.com/office/word/2010/wordprocessingShape">
                  <wps:wsp>
                    <wps:cNvSpPr/>
                    <wps:spPr>
                      <a:xfrm>
                        <a:off x="0" y="0"/>
                        <a:ext cx="3137555" cy="595259"/>
                      </a:xfrm>
                      <a:prstGeom prst="rect">
                        <a:avLst/>
                      </a:prstGeom>
                      <a:ln>
                        <a:noFill/>
                      </a:ln>
                    </wps:spPr>
                    <wps:txbx>
                      <w:txbxContent>
                        <w:p w14:paraId="7578A8FD" w14:textId="77777777" w:rsidR="00A82D4D" w:rsidRDefault="00A82D4D" w:rsidP="00A82D4D">
                          <w:r>
                            <w:rPr>
                              <w:sz w:val="72"/>
                            </w:rPr>
                            <w:t xml:space="preserve">Job Description  </w:t>
                          </w:r>
                        </w:p>
                      </w:txbxContent>
                    </wps:txbx>
                    <wps:bodyPr horzOverflow="overflow" vert="horz" lIns="0" tIns="0" rIns="0" bIns="0" rtlCol="0">
                      <a:noAutofit/>
                    </wps:bodyPr>
                  </wps:wsp>
                </a:graphicData>
              </a:graphic>
            </wp:anchor>
          </w:drawing>
        </mc:Choice>
        <mc:Fallback>
          <w:pict>
            <v:rect w14:anchorId="1130AA1E" id="Rectangle 15" o:spid="_x0000_s1035" style="position:absolute;margin-left:260pt;margin-top:56.65pt;width:247.05pt;height:4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" filled="f" stroked="f">
              <v:textbox inset="0,0,0,0">
                <w:txbxContent>
                  <w:p w14:paraId="7578A8FD" w14:textId="77777777" w:rsidR="00A82D4D" w:rsidRDefault="00A82D4D" w:rsidP="00A82D4D">
                    <w:r>
                      <w:rPr>
                        <w:sz w:val="72"/>
                      </w:rPr>
                      <w:t xml:space="preserve">Job Description  </w:t>
                    </w:r>
                  </w:p>
                </w:txbxContent>
              </v:textbox>
            </v:rect>
          </w:pict>
        </mc:Fallback>
      </mc:AlternateContent>
    </w:r>
    <w:r>
      <w:rPr>
        <w:noProof/>
      </w:rPr>
      <mc:AlternateContent>
        <mc:Choice Requires="wpg">
          <w:drawing>
            <wp:anchor distT="0" distB="0" distL="114300" distR="114300" simplePos="0" relativeHeight="251659264" behindDoc="0" locked="0" layoutInCell="1" allowOverlap="1" wp14:anchorId="3FA08281" wp14:editId="0BBB72AC">
              <wp:simplePos x="0" y="0"/>
              <wp:positionH relativeFrom="page">
                <wp:align>left</wp:align>
              </wp:positionH>
              <wp:positionV relativeFrom="page">
                <wp:align>top</wp:align>
              </wp:positionV>
              <wp:extent cx="7560310" cy="1644650"/>
              <wp:effectExtent l="0" t="0" r="21590" b="12700"/>
              <wp:wrapTopAndBottom/>
              <wp:docPr id="57" name="Group 57"/>
              <wp:cNvGraphicFramePr/>
              <a:graphic xmlns:a="http://schemas.openxmlformats.org/drawingml/2006/main">
                <a:graphicData uri="http://schemas.microsoft.com/office/word/2010/wordprocessingGroup">
                  <wpg:wgp>
                    <wpg:cNvGrpSpPr/>
                    <wpg:grpSpPr>
                      <a:xfrm>
                        <a:off x="0" y="0"/>
                        <a:ext cx="7560310" cy="1644650"/>
                        <a:chOff x="0" y="0"/>
                        <a:chExt cx="7560564" cy="1678201"/>
                      </a:xfrm>
                    </wpg:grpSpPr>
                    <wps:wsp>
                      <wps:cNvPr id="6" name="Shape 6"/>
                      <wps:cNvSpPr/>
                      <wps:spPr>
                        <a:xfrm>
                          <a:off x="0" y="0"/>
                          <a:ext cx="7560564" cy="1466804"/>
                        </a:xfrm>
                        <a:custGeom>
                          <a:avLst/>
                          <a:gdLst/>
                          <a:ahLst/>
                          <a:cxnLst/>
                          <a:rect l="0" t="0" r="0" b="0"/>
                          <a:pathLst>
                            <a:path w="7560564" h="1466804">
                              <a:moveTo>
                                <a:pt x="0" y="0"/>
                              </a:moveTo>
                              <a:lnTo>
                                <a:pt x="7560564" y="0"/>
                              </a:lnTo>
                              <a:lnTo>
                                <a:pt x="7560564" y="539816"/>
                              </a:lnTo>
                              <a:lnTo>
                                <a:pt x="7498070" y="535850"/>
                              </a:lnTo>
                              <a:cubicBezTo>
                                <a:pt x="7280381" y="523646"/>
                                <a:pt x="7013139" y="519319"/>
                                <a:pt x="6708268" y="518540"/>
                              </a:cubicBezTo>
                              <a:cubicBezTo>
                                <a:pt x="5674741" y="591058"/>
                                <a:pt x="4545838" y="699515"/>
                                <a:pt x="3349879" y="858265"/>
                              </a:cubicBezTo>
                              <a:cubicBezTo>
                                <a:pt x="2131695" y="1038098"/>
                                <a:pt x="992670" y="1247775"/>
                                <a:pt x="51336" y="1452118"/>
                              </a:cubicBezTo>
                              <a:lnTo>
                                <a:pt x="0" y="1466804"/>
                              </a:lnTo>
                              <a:lnTo>
                                <a:pt x="0" y="0"/>
                              </a:lnTo>
                              <a:close/>
                            </a:path>
                          </a:pathLst>
                        </a:custGeom>
                        <a:ln w="0" cap="flat">
                          <a:miter lim="127000"/>
                        </a:ln>
                      </wps:spPr>
                      <wps:style>
                        <a:lnRef idx="0">
                          <a:srgbClr val="000000">
                            <a:alpha val="0"/>
                          </a:srgbClr>
                        </a:lnRef>
                        <a:fillRef idx="1">
                          <a:srgbClr val="FF8200"/>
                        </a:fillRef>
                        <a:effectRef idx="0">
                          <a:scrgbClr r="0" g="0" b="0"/>
                        </a:effectRef>
                        <a:fontRef idx="none"/>
                      </wps:style>
                      <wps:bodyPr/>
                    </wps:wsp>
                    <wps:wsp>
                      <wps:cNvPr id="7" name="Shape 7"/>
                      <wps:cNvSpPr/>
                      <wps:spPr>
                        <a:xfrm>
                          <a:off x="0" y="518540"/>
                          <a:ext cx="7560564" cy="948263"/>
                        </a:xfrm>
                        <a:custGeom>
                          <a:avLst/>
                          <a:gdLst/>
                          <a:ahLst/>
                          <a:cxnLst/>
                          <a:rect l="0" t="0" r="0" b="0"/>
                          <a:pathLst>
                            <a:path w="7560564" h="948263">
                              <a:moveTo>
                                <a:pt x="0" y="948263"/>
                              </a:moveTo>
                              <a:lnTo>
                                <a:pt x="51336" y="933577"/>
                              </a:lnTo>
                              <a:cubicBezTo>
                                <a:pt x="992670" y="729235"/>
                                <a:pt x="2131695" y="519557"/>
                                <a:pt x="3349879" y="339725"/>
                              </a:cubicBezTo>
                              <a:cubicBezTo>
                                <a:pt x="4545838" y="180975"/>
                                <a:pt x="5674741" y="72517"/>
                                <a:pt x="6708268" y="0"/>
                              </a:cubicBezTo>
                              <a:cubicBezTo>
                                <a:pt x="7013139" y="778"/>
                                <a:pt x="7280381" y="5105"/>
                                <a:pt x="7498070" y="17310"/>
                              </a:cubicBezTo>
                              <a:lnTo>
                                <a:pt x="7560564" y="21275"/>
                              </a:lnTo>
                            </a:path>
                          </a:pathLst>
                        </a:custGeom>
                        <a:ln w="25400" cap="flat">
                          <a:miter lim="127000"/>
                        </a:ln>
                      </wps:spPr>
                      <wps:style>
                        <a:lnRef idx="1">
                          <a:srgbClr val="FF8200"/>
                        </a:lnRef>
                        <a:fillRef idx="0">
                          <a:srgbClr val="000000">
                            <a:alpha val="0"/>
                          </a:srgbClr>
                        </a:fillRef>
                        <a:effectRef idx="0">
                          <a:scrgbClr r="0" g="0" b="0"/>
                        </a:effectRef>
                        <a:fontRef idx="none"/>
                      </wps:style>
                      <wps:bodyPr/>
                    </wps:wsp>
                    <wps:wsp>
                      <wps:cNvPr id="10" name="Shape 10"/>
                      <wps:cNvSpPr/>
                      <wps:spPr>
                        <a:xfrm>
                          <a:off x="0" y="324961"/>
                          <a:ext cx="7560564" cy="1353240"/>
                        </a:xfrm>
                        <a:custGeom>
                          <a:avLst/>
                          <a:gdLst/>
                          <a:ahLst/>
                          <a:cxnLst/>
                          <a:rect l="0" t="0" r="0" b="0"/>
                          <a:pathLst>
                            <a:path w="7560564" h="1353240">
                              <a:moveTo>
                                <a:pt x="6789294" y="1873"/>
                              </a:moveTo>
                              <a:cubicBezTo>
                                <a:pt x="7066838" y="2459"/>
                                <a:pt x="7312787" y="12879"/>
                                <a:pt x="7520719" y="33120"/>
                              </a:cubicBezTo>
                              <a:lnTo>
                                <a:pt x="7560564" y="37538"/>
                              </a:lnTo>
                              <a:lnTo>
                                <a:pt x="7560564" y="295267"/>
                              </a:lnTo>
                              <a:lnTo>
                                <a:pt x="7553202" y="295261"/>
                              </a:lnTo>
                              <a:cubicBezTo>
                                <a:pt x="6428226" y="303773"/>
                                <a:pt x="4953889" y="434467"/>
                                <a:pt x="3420110" y="666019"/>
                              </a:cubicBezTo>
                              <a:cubicBezTo>
                                <a:pt x="2240597" y="844058"/>
                                <a:pt x="1112108" y="1068778"/>
                                <a:pt x="163611" y="1310447"/>
                              </a:cubicBezTo>
                              <a:lnTo>
                                <a:pt x="0" y="1353240"/>
                              </a:lnTo>
                              <a:lnTo>
                                <a:pt x="0" y="1027594"/>
                              </a:lnTo>
                              <a:lnTo>
                                <a:pt x="5139" y="1025953"/>
                              </a:lnTo>
                              <a:cubicBezTo>
                                <a:pt x="853148" y="762032"/>
                                <a:pt x="2039995" y="498824"/>
                                <a:pt x="3364738" y="298863"/>
                              </a:cubicBezTo>
                              <a:cubicBezTo>
                                <a:pt x="4689475" y="98838"/>
                                <a:pt x="5901151" y="0"/>
                                <a:pt x="6789294" y="1873"/>
                              </a:cubicBezTo>
                              <a:close/>
                            </a:path>
                          </a:pathLst>
                        </a:custGeom>
                        <a:ln w="0" cap="flat">
                          <a:miter lim="127000"/>
                        </a:ln>
                      </wps:spPr>
                      <wps:style>
                        <a:lnRef idx="0">
                          <a:srgbClr val="000000">
                            <a:alpha val="0"/>
                          </a:srgbClr>
                        </a:lnRef>
                        <a:fillRef idx="1">
                          <a:srgbClr val="75787B"/>
                        </a:fillRef>
                        <a:effectRef idx="0">
                          <a:scrgbClr r="0" g="0" b="0"/>
                        </a:effectRef>
                        <a:fontRef idx="none"/>
                      </wps:style>
                      <wps:bodyPr/>
                    </wps:wsp>
                    <wps:wsp>
                      <wps:cNvPr id="11" name="Shape 11"/>
                      <wps:cNvSpPr/>
                      <wps:spPr>
                        <a:xfrm>
                          <a:off x="0" y="620222"/>
                          <a:ext cx="7560564" cy="1057979"/>
                        </a:xfrm>
                        <a:custGeom>
                          <a:avLst/>
                          <a:gdLst/>
                          <a:ahLst/>
                          <a:cxnLst/>
                          <a:rect l="0" t="0" r="0" b="0"/>
                          <a:pathLst>
                            <a:path w="7560564" h="1057979">
                              <a:moveTo>
                                <a:pt x="0" y="1057979"/>
                              </a:moveTo>
                              <a:lnTo>
                                <a:pt x="163611" y="1015186"/>
                              </a:lnTo>
                              <a:cubicBezTo>
                                <a:pt x="1112108" y="773517"/>
                                <a:pt x="2240597" y="548797"/>
                                <a:pt x="3420110" y="370758"/>
                              </a:cubicBezTo>
                              <a:cubicBezTo>
                                <a:pt x="4953889" y="139206"/>
                                <a:pt x="6428226" y="8513"/>
                                <a:pt x="7553202" y="0"/>
                              </a:cubicBezTo>
                              <a:lnTo>
                                <a:pt x="7560564" y="6"/>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s:wsp>
                      <wps:cNvPr id="12" name="Shape 12"/>
                      <wps:cNvSpPr/>
                      <wps:spPr>
                        <a:xfrm>
                          <a:off x="0" y="273069"/>
                          <a:ext cx="7560564" cy="1079486"/>
                        </a:xfrm>
                        <a:custGeom>
                          <a:avLst/>
                          <a:gdLst/>
                          <a:ahLst/>
                          <a:cxnLst/>
                          <a:rect l="0" t="0" r="0" b="0"/>
                          <a:pathLst>
                            <a:path w="7560564" h="1079486">
                              <a:moveTo>
                                <a:pt x="0" y="1079486"/>
                              </a:moveTo>
                              <a:lnTo>
                                <a:pt x="5139" y="1077846"/>
                              </a:lnTo>
                              <a:cubicBezTo>
                                <a:pt x="853148" y="813924"/>
                                <a:pt x="2039995" y="550716"/>
                                <a:pt x="3364738" y="350755"/>
                              </a:cubicBezTo>
                              <a:cubicBezTo>
                                <a:pt x="5103455" y="88222"/>
                                <a:pt x="6647406" y="0"/>
                                <a:pt x="7520719" y="85012"/>
                              </a:cubicBezTo>
                              <a:lnTo>
                                <a:pt x="7560564" y="89431"/>
                              </a:lnTo>
                            </a:path>
                          </a:pathLst>
                        </a:custGeom>
                        <a:ln w="25400" cap="flat">
                          <a:miter lim="127000"/>
                        </a:ln>
                      </wps:spPr>
                      <wps:style>
                        <a:lnRef idx="1">
                          <a:srgbClr val="75787B"/>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AE6F2F7" id="Group 57" o:spid="_x0000_s1026" style="position:absolute;margin-left:0;margin-top:0;width:595.3pt;height:129.5pt;z-index:251659264;mso-position-horizontal:left;mso-position-horizontal-relative:page;mso-position-vertical:top;mso-position-vertical-relative:page;mso-width-relative:margin;mso-height-relative:margin" coordsize="75605,16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">
              <v:shape id="Shape 6" o:spid="_x0000_s1027" style="position:absolute;width:75605;height:14668;visibility:visible;mso-wrap-style:square;v-text-anchor:top" coordsize="7560564,1466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" path="m,l7560564,r,539816l7498070,535850c7280381,523646,7013139,519319,6708268,518540,5674741,591058,4545838,699515,3349879,858265,2131695,1038098,992670,1247775,51336,1452118l,1466804,,xe" fillcolor="#ff8200" stroked="f" strokeweight="0">
                <v:stroke miterlimit="83231f" joinstyle="miter"/>
                <v:path arrowok="t" textboxrect="0,0,7560564,1466804"/>
              </v:shape>
              <v:shape id="Shape 7" o:spid="_x0000_s1028" style="position:absolute;top:5185;width:75605;height:9483;visibility:visible;mso-wrap-style:square;v-text-anchor:top" coordsize="7560564,94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" path="m,948263l51336,933577c992670,729235,2131695,519557,3349879,339725,4545838,180975,5674741,72517,6708268,v304871,778,572113,5105,789802,17310l7560564,21275e" filled="f" strokecolor="#ff8200" strokeweight="2pt">
                <v:stroke miterlimit="83231f" joinstyle="miter"/>
                <v:path arrowok="t" textboxrect="0,0,7560564,948263"/>
              </v:shape>
              <v:shape id="Shape 10" o:spid="_x0000_s1029" style="position:absolute;top:3249;width:75605;height:13533;visibility:visible;mso-wrap-style:square;v-text-anchor:top" coordsize="7560564,135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" path="m6789294,1873v277544,586,523493,11006,731425,31247l7560564,37538r,257729l7553202,295261c6428226,303773,4953889,434467,3420110,666019,2240597,844058,1112108,1068778,163611,1310447l,1353240,,1027594r5139,-1641c853148,762032,2039995,498824,3364738,298863,4689475,98838,5901151,,6789294,1873xe" fillcolor="#75787b" stroked="f" strokeweight="0">
                <v:stroke miterlimit="83231f" joinstyle="miter"/>
                <v:path arrowok="t" textboxrect="0,0,7560564,1353240"/>
              </v:shape>
              <v:shape id="Shape 11" o:spid="_x0000_s1030" style="position:absolute;top:6202;width:75605;height:10580;visibility:visible;mso-wrap-style:square;v-text-anchor:top" coordsize="7560564,1057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" path="m,1057979r163611,-42793c1112108,773517,2240597,548797,3420110,370758,4953889,139206,6428226,8513,7553202,r7362,6e" filled="f" strokecolor="#75787b" strokeweight="2pt">
                <v:stroke miterlimit="83231f" joinstyle="miter"/>
                <v:path arrowok="t" textboxrect="0,0,7560564,1057979"/>
              </v:shape>
              <v:shape id="Shape 12" o:spid="_x0000_s1031" style="position:absolute;top:2730;width:75605;height:10795;visibility:visible;mso-wrap-style:square;v-text-anchor:top" coordsize="7560564,1079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" path="m,1079486r5139,-1640c853148,813924,2039995,550716,3364738,350755,5103455,88222,6647406,,7520719,85012r39845,4419e" filled="f" strokecolor="#75787b" strokeweight="2pt">
                <v:stroke miterlimit="83231f" joinstyle="miter"/>
                <v:path arrowok="t" textboxrect="0,0,7560564,1079486"/>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56"/>
    <w:multiLevelType w:val="hybridMultilevel"/>
    <w:tmpl w:val="EC94A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25B0B"/>
    <w:multiLevelType w:val="hybridMultilevel"/>
    <w:tmpl w:val="EF1486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F285D"/>
    <w:multiLevelType w:val="hybridMultilevel"/>
    <w:tmpl w:val="1A0ED0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13B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FF7A72"/>
    <w:multiLevelType w:val="hybridMultilevel"/>
    <w:tmpl w:val="D74C20B0"/>
    <w:lvl w:ilvl="0" w:tplc="E9FE36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7C63A4"/>
    <w:multiLevelType w:val="multilevel"/>
    <w:tmpl w:val="F28EDEC2"/>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 w15:restartNumberingAfterBreak="0">
    <w:nsid w:val="125E4407"/>
    <w:multiLevelType w:val="hybridMultilevel"/>
    <w:tmpl w:val="D898EB12"/>
    <w:lvl w:ilvl="0" w:tplc="08090001">
      <w:start w:val="1"/>
      <w:numFmt w:val="bullet"/>
      <w:lvlText w:val=""/>
      <w:lvlJc w:val="left"/>
      <w:pPr>
        <w:tabs>
          <w:tab w:val="num" w:pos="720"/>
        </w:tabs>
        <w:ind w:left="720" w:hanging="360"/>
      </w:pPr>
      <w:rPr>
        <w:rFonts w:ascii="Symbol" w:hAnsi="Symbol" w:hint="default"/>
      </w:rPr>
    </w:lvl>
    <w:lvl w:ilvl="1" w:tplc="0BA87A22">
      <w:start w:val="1"/>
      <w:numFmt w:val="bullet"/>
      <w:lvlText w:val=""/>
      <w:lvlJc w:val="left"/>
      <w:pPr>
        <w:tabs>
          <w:tab w:val="num" w:pos="1440"/>
        </w:tabs>
        <w:ind w:left="1440" w:hanging="360"/>
      </w:pPr>
      <w:rPr>
        <w:rFonts w:ascii="Wingdings" w:hAnsi="Wingdings" w:hint="default"/>
        <w:sz w:val="22"/>
        <w:szCs w:val="22"/>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A02ABF"/>
    <w:multiLevelType w:val="hybridMultilevel"/>
    <w:tmpl w:val="1CCAD0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4028F"/>
    <w:multiLevelType w:val="hybridMultilevel"/>
    <w:tmpl w:val="7B3C0B98"/>
    <w:lvl w:ilvl="0" w:tplc="66C887BC">
      <w:start w:val="1"/>
      <w:numFmt w:val="decimal"/>
      <w:lvlText w:val="%1."/>
      <w:lvlJc w:val="left"/>
      <w:pPr>
        <w:ind w:left="720" w:hanging="360"/>
      </w:pPr>
      <w:rPr>
        <w:rFonts w:hint="default"/>
        <w:b/>
      </w:rPr>
    </w:lvl>
    <w:lvl w:ilvl="1" w:tplc="442845F8">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F161F"/>
    <w:multiLevelType w:val="hybridMultilevel"/>
    <w:tmpl w:val="3A30CE9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BB0A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BB4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9332F1"/>
    <w:multiLevelType w:val="hybridMultilevel"/>
    <w:tmpl w:val="0C9C27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604D36"/>
    <w:multiLevelType w:val="hybridMultilevel"/>
    <w:tmpl w:val="A83A61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695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0CD6051"/>
    <w:multiLevelType w:val="hybridMultilevel"/>
    <w:tmpl w:val="62EC8DC6"/>
    <w:lvl w:ilvl="0" w:tplc="132A9BAA">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6C7A4244"/>
    <w:multiLevelType w:val="hybridMultilevel"/>
    <w:tmpl w:val="78665976"/>
    <w:lvl w:ilvl="0" w:tplc="4BC2E5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5702C1A"/>
    <w:multiLevelType w:val="hybridMultilevel"/>
    <w:tmpl w:val="2DA0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5"/>
  </w:num>
  <w:num w:numId="4">
    <w:abstractNumId w:val="17"/>
  </w:num>
  <w:num w:numId="5">
    <w:abstractNumId w:val="16"/>
  </w:num>
  <w:num w:numId="6">
    <w:abstractNumId w:val="11"/>
  </w:num>
  <w:num w:numId="7">
    <w:abstractNumId w:val="3"/>
  </w:num>
  <w:num w:numId="8">
    <w:abstractNumId w:val="5"/>
  </w:num>
  <w:num w:numId="9">
    <w:abstractNumId w:val="8"/>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7"/>
  </w:num>
  <w:num w:numId="15">
    <w:abstractNumId w:val="2"/>
  </w:num>
  <w:num w:numId="16">
    <w:abstractNumId w:val="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D4D"/>
    <w:rsid w:val="005B1D88"/>
    <w:rsid w:val="00773A0E"/>
    <w:rsid w:val="007A6086"/>
    <w:rsid w:val="009401D8"/>
    <w:rsid w:val="00A22F80"/>
    <w:rsid w:val="00A82D4D"/>
    <w:rsid w:val="00AB6D59"/>
    <w:rsid w:val="00BA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425990"/>
  <w15:chartTrackingRefBased/>
  <w15:docId w15:val="{48AA502D-6AA1-4DA1-B08A-5AC59DDD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D4D"/>
    <w:rPr>
      <w:rFonts w:ascii="Calibri" w:eastAsia="Calibri" w:hAnsi="Calibri" w:cs="Calibri"/>
      <w:color w:val="000000"/>
      <w:lang w:eastAsia="en-GB"/>
    </w:rPr>
  </w:style>
  <w:style w:type="paragraph" w:styleId="Heading2">
    <w:name w:val="heading 2"/>
    <w:aliases w:val="LM Heading"/>
    <w:basedOn w:val="Normal"/>
    <w:next w:val="Normal"/>
    <w:link w:val="Heading2Char"/>
    <w:qFormat/>
    <w:rsid w:val="00A82D4D"/>
    <w:pPr>
      <w:keepNext/>
      <w:keepLines/>
      <w:spacing w:before="120" w:after="120" w:line="240" w:lineRule="auto"/>
      <w:outlineLvl w:val="1"/>
    </w:pPr>
    <w:rPr>
      <w:rFonts w:ascii="Tahoma" w:eastAsia="Times New Roman" w:hAnsi="Tahoma" w:cs="Times New Roman"/>
      <w:b/>
      <w:bCs/>
      <w:color w:val="auto"/>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D4D"/>
  </w:style>
  <w:style w:type="paragraph" w:styleId="Footer">
    <w:name w:val="footer"/>
    <w:basedOn w:val="Normal"/>
    <w:link w:val="FooterChar"/>
    <w:uiPriority w:val="99"/>
    <w:unhideWhenUsed/>
    <w:rsid w:val="00A82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D4D"/>
  </w:style>
  <w:style w:type="paragraph" w:styleId="ListParagraph">
    <w:name w:val="List Paragraph"/>
    <w:basedOn w:val="Normal"/>
    <w:uiPriority w:val="34"/>
    <w:qFormat/>
    <w:rsid w:val="00A82D4D"/>
    <w:pPr>
      <w:ind w:left="720"/>
      <w:contextualSpacing/>
    </w:pPr>
  </w:style>
  <w:style w:type="character" w:customStyle="1" w:styleId="Heading2Char">
    <w:name w:val="Heading 2 Char"/>
    <w:aliases w:val="LM Heading Char"/>
    <w:basedOn w:val="DefaultParagraphFont"/>
    <w:link w:val="Heading2"/>
    <w:rsid w:val="00A82D4D"/>
    <w:rPr>
      <w:rFonts w:ascii="Tahoma" w:eastAsia="Times New Roman" w:hAnsi="Tahoma" w:cs="Times New Roman"/>
      <w:b/>
      <w:bCs/>
      <w:sz w:val="24"/>
      <w:szCs w:val="26"/>
      <w:lang w:val="en-US"/>
    </w:rPr>
  </w:style>
  <w:style w:type="character" w:styleId="Strong">
    <w:name w:val="Strong"/>
    <w:uiPriority w:val="22"/>
    <w:qFormat/>
    <w:rsid w:val="00A82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44C87-BD0F-4A92-B756-007ECDF4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Vaneeta Tandy</dc:creator>
  <cp:keywords/>
  <dc:description/>
  <cp:lastModifiedBy>Vaneeta Tandy</cp:lastModifiedBy>
  <cp:revision>2</cp:revision>
  <dcterms:created xsi:type="dcterms:W3CDTF">2018-03-16T14:50:00Z</dcterms:created>
  <dcterms:modified xsi:type="dcterms:W3CDTF">2018-03-16T14:50:00Z</dcterms:modified>
</cp:coreProperties>
</file>