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02FD7" w14:textId="10F99A06" w:rsidR="00A82D4D" w:rsidRPr="009B499B" w:rsidRDefault="00A82D4D" w:rsidP="00A82D4D">
      <w:pPr>
        <w:spacing w:after="0" w:line="240" w:lineRule="auto"/>
        <w:rPr>
          <w:rFonts w:ascii="Tahoma" w:hAnsi="Tahoma" w:cs="Tahoma"/>
          <w:b/>
          <w:sz w:val="20"/>
          <w:szCs w:val="20"/>
        </w:rPr>
      </w:pPr>
      <w:bookmarkStart w:id="0" w:name="_GoBack"/>
      <w:bookmarkEnd w:id="0"/>
      <w:r w:rsidRPr="009B499B">
        <w:rPr>
          <w:rFonts w:ascii="Tahoma" w:hAnsi="Tahoma" w:cs="Tahoma"/>
          <w:b/>
          <w:sz w:val="20"/>
          <w:szCs w:val="20"/>
        </w:rPr>
        <w:t>Job Holder:</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t>Trainee Senior Conductor</w:t>
      </w:r>
      <w:r w:rsidRPr="009B499B">
        <w:rPr>
          <w:rFonts w:ascii="Tahoma" w:hAnsi="Tahoma" w:cs="Tahoma"/>
          <w:sz w:val="20"/>
          <w:szCs w:val="20"/>
        </w:rPr>
        <w:tab/>
      </w:r>
      <w:r w:rsidRPr="009B499B">
        <w:rPr>
          <w:rFonts w:ascii="Tahoma" w:hAnsi="Tahoma" w:cs="Tahoma"/>
          <w:sz w:val="20"/>
          <w:szCs w:val="20"/>
        </w:rPr>
        <w:tab/>
      </w:r>
    </w:p>
    <w:p w14:paraId="7BC7F4B0" w14:textId="77777777" w:rsidR="00A82D4D" w:rsidRPr="009B499B" w:rsidRDefault="00A82D4D" w:rsidP="00A82D4D">
      <w:pPr>
        <w:spacing w:after="0" w:line="240" w:lineRule="auto"/>
        <w:rPr>
          <w:rFonts w:ascii="Tahoma" w:hAnsi="Tahoma" w:cs="Tahoma"/>
          <w:b/>
          <w:sz w:val="20"/>
          <w:szCs w:val="20"/>
        </w:rPr>
      </w:pPr>
    </w:p>
    <w:p w14:paraId="4102FCDF" w14:textId="6CBA2450" w:rsidR="00A82D4D" w:rsidRPr="009B499B" w:rsidRDefault="00A82D4D" w:rsidP="00A82D4D">
      <w:pPr>
        <w:spacing w:after="0" w:line="240" w:lineRule="auto"/>
        <w:rPr>
          <w:rFonts w:ascii="Tahoma" w:hAnsi="Tahoma" w:cs="Tahoma"/>
          <w:sz w:val="20"/>
          <w:szCs w:val="20"/>
        </w:rPr>
      </w:pPr>
      <w:r w:rsidRPr="009B499B">
        <w:rPr>
          <w:rFonts w:ascii="Tahoma" w:hAnsi="Tahoma" w:cs="Tahoma"/>
          <w:b/>
          <w:sz w:val="20"/>
          <w:szCs w:val="20"/>
        </w:rPr>
        <w:t>Reports to:</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t>Conductor Manager</w:t>
      </w:r>
      <w:r w:rsidRPr="009B499B">
        <w:rPr>
          <w:rFonts w:ascii="Tahoma" w:hAnsi="Tahoma" w:cs="Tahoma"/>
          <w:sz w:val="20"/>
          <w:szCs w:val="20"/>
        </w:rPr>
        <w:tab/>
      </w:r>
      <w:r>
        <w:rPr>
          <w:rFonts w:ascii="Tahoma" w:hAnsi="Tahoma" w:cs="Tahoma"/>
          <w:sz w:val="20"/>
          <w:szCs w:val="20"/>
        </w:rPr>
        <w:t xml:space="preserve"> </w:t>
      </w:r>
    </w:p>
    <w:p w14:paraId="2AABD772" w14:textId="77777777" w:rsidR="00A82D4D" w:rsidRPr="009B499B" w:rsidRDefault="00A82D4D" w:rsidP="00A82D4D">
      <w:pPr>
        <w:spacing w:after="0" w:line="240" w:lineRule="auto"/>
        <w:rPr>
          <w:rFonts w:ascii="Tahoma" w:hAnsi="Tahoma" w:cs="Tahoma"/>
          <w:b/>
          <w:sz w:val="20"/>
          <w:szCs w:val="20"/>
        </w:rPr>
      </w:pPr>
    </w:p>
    <w:p w14:paraId="1D75017D" w14:textId="484112D7"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Grade:</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r>
      <w:r w:rsidR="007C654A">
        <w:rPr>
          <w:rFonts w:ascii="Tahoma" w:hAnsi="Tahoma" w:cs="Tahoma"/>
          <w:sz w:val="20"/>
          <w:szCs w:val="20"/>
        </w:rPr>
        <w:tab/>
        <w:t>Senior Conductor</w:t>
      </w:r>
      <w:r w:rsidRPr="009B499B">
        <w:rPr>
          <w:rFonts w:ascii="Tahoma" w:hAnsi="Tahoma" w:cs="Tahoma"/>
          <w:sz w:val="20"/>
          <w:szCs w:val="20"/>
        </w:rPr>
        <w:tab/>
      </w:r>
      <w:r w:rsidRPr="009B499B">
        <w:rPr>
          <w:rFonts w:ascii="Tahoma" w:hAnsi="Tahoma" w:cs="Tahoma"/>
          <w:sz w:val="20"/>
          <w:szCs w:val="20"/>
        </w:rPr>
        <w:tab/>
      </w:r>
    </w:p>
    <w:p w14:paraId="2CC6E06B" w14:textId="77777777" w:rsidR="00A82D4D" w:rsidRPr="009B499B" w:rsidRDefault="00A82D4D" w:rsidP="00A82D4D">
      <w:pPr>
        <w:spacing w:after="0" w:line="240" w:lineRule="auto"/>
        <w:rPr>
          <w:rFonts w:ascii="Tahoma" w:hAnsi="Tahoma" w:cs="Tahoma"/>
          <w:b/>
          <w:sz w:val="20"/>
          <w:szCs w:val="20"/>
        </w:rPr>
      </w:pPr>
    </w:p>
    <w:p w14:paraId="649C31B3" w14:textId="7D41E941" w:rsidR="00A82D4D" w:rsidRPr="00116F3C" w:rsidRDefault="00A82D4D" w:rsidP="00A82D4D">
      <w:pPr>
        <w:spacing w:after="0" w:line="240" w:lineRule="auto"/>
        <w:rPr>
          <w:rFonts w:ascii="Tahoma" w:hAnsi="Tahoma" w:cs="Tahoma"/>
          <w:sz w:val="20"/>
          <w:szCs w:val="20"/>
        </w:rPr>
      </w:pPr>
      <w:r w:rsidRPr="009B499B">
        <w:rPr>
          <w:rFonts w:ascii="Tahoma" w:hAnsi="Tahoma" w:cs="Tahoma"/>
          <w:b/>
          <w:sz w:val="20"/>
          <w:szCs w:val="20"/>
        </w:rPr>
        <w:t>Safety Status:</w:t>
      </w:r>
      <w:r w:rsidRPr="009B499B">
        <w:rPr>
          <w:rFonts w:ascii="Tahoma" w:hAnsi="Tahoma" w:cs="Tahoma"/>
          <w:b/>
          <w:sz w:val="20"/>
          <w:szCs w:val="20"/>
        </w:rPr>
        <w:tab/>
      </w:r>
      <w:r w:rsidRPr="009B499B">
        <w:rPr>
          <w:rFonts w:ascii="Tahoma" w:hAnsi="Tahoma" w:cs="Tahoma"/>
          <w:sz w:val="20"/>
          <w:szCs w:val="20"/>
        </w:rPr>
        <w:tab/>
      </w:r>
      <w:r w:rsidRPr="009B499B">
        <w:rPr>
          <w:rFonts w:ascii="Tahoma" w:hAnsi="Tahoma" w:cs="Tahoma"/>
          <w:sz w:val="20"/>
          <w:szCs w:val="20"/>
        </w:rPr>
        <w:tab/>
      </w:r>
      <w:r w:rsidR="007C654A">
        <w:rPr>
          <w:rFonts w:ascii="Tahoma" w:hAnsi="Tahoma" w:cs="Tahoma"/>
          <w:sz w:val="20"/>
          <w:szCs w:val="20"/>
        </w:rPr>
        <w:t>Safety Critical</w:t>
      </w:r>
    </w:p>
    <w:p w14:paraId="572B8F25" w14:textId="77777777" w:rsidR="00A82D4D" w:rsidRDefault="00A82D4D" w:rsidP="00A82D4D">
      <w:pPr>
        <w:spacing w:after="0" w:line="240" w:lineRule="auto"/>
        <w:rPr>
          <w:rFonts w:ascii="Tahoma" w:hAnsi="Tahoma" w:cs="Tahoma"/>
          <w:b/>
          <w:sz w:val="20"/>
          <w:szCs w:val="20"/>
        </w:rPr>
      </w:pPr>
    </w:p>
    <w:p w14:paraId="3D1F6698" w14:textId="57DEF86B" w:rsidR="00A82D4D" w:rsidRPr="009B499B" w:rsidRDefault="007C654A" w:rsidP="00A82D4D">
      <w:pPr>
        <w:spacing w:after="0" w:line="240" w:lineRule="auto"/>
        <w:rPr>
          <w:rFonts w:ascii="Tahoma" w:hAnsi="Tahoma" w:cs="Tahoma"/>
          <w:noProof/>
          <w:sz w:val="20"/>
          <w:szCs w:val="20"/>
        </w:rPr>
      </w:pPr>
      <w:r>
        <w:rPr>
          <w:rFonts w:ascii="Tahoma" w:hAnsi="Tahoma" w:cs="Tahoma"/>
          <w:b/>
          <w:sz w:val="20"/>
          <w:szCs w:val="20"/>
        </w:rPr>
        <w:t>Hours of duty</w:t>
      </w:r>
      <w:r w:rsidRPr="005335F8">
        <w:rPr>
          <w:rFonts w:ascii="Tahoma" w:hAnsi="Tahoma" w:cs="Tahoma"/>
          <w:b/>
          <w:sz w:val="20"/>
          <w:szCs w:val="20"/>
        </w:rPr>
        <w:t>:</w:t>
      </w:r>
      <w:r w:rsidRPr="005335F8">
        <w:rPr>
          <w:rFonts w:ascii="Tahoma" w:hAnsi="Tahoma" w:cs="Tahoma"/>
          <w:b/>
          <w:sz w:val="20"/>
          <w:szCs w:val="20"/>
        </w:rPr>
        <w:tab/>
      </w:r>
      <w:r w:rsidRPr="005335F8">
        <w:rPr>
          <w:rFonts w:ascii="Tahoma" w:hAnsi="Tahoma" w:cs="Tahoma"/>
          <w:b/>
          <w:sz w:val="20"/>
          <w:szCs w:val="20"/>
        </w:rPr>
        <w:tab/>
      </w:r>
      <w:r w:rsidRPr="00DE1C5A">
        <w:tab/>
      </w:r>
      <w:r w:rsidRPr="007C654A">
        <w:rPr>
          <w:rFonts w:ascii="Tahoma" w:hAnsi="Tahoma" w:cs="Tahoma"/>
          <w:sz w:val="20"/>
          <w:szCs w:val="20"/>
        </w:rPr>
        <w:t>36 hours per week including weekends and bank holidays</w:t>
      </w:r>
      <w:r w:rsidRPr="005335F8">
        <w:rPr>
          <w:rFonts w:ascii="Tahoma" w:hAnsi="Tahoma" w:cs="Tahoma"/>
          <w:sz w:val="20"/>
          <w:szCs w:val="20"/>
        </w:rPr>
        <w:tab/>
      </w:r>
      <w:r w:rsidR="00A82D4D" w:rsidRPr="009B499B">
        <w:rPr>
          <w:rFonts w:ascii="Tahoma" w:hAnsi="Tahoma" w:cs="Tahoma"/>
          <w:sz w:val="20"/>
          <w:szCs w:val="20"/>
        </w:rPr>
        <w:tab/>
      </w:r>
    </w:p>
    <w:p w14:paraId="78AF9B20" w14:textId="77777777" w:rsidR="00A82D4D" w:rsidRDefault="00A82D4D" w:rsidP="00A82D4D">
      <w:pPr>
        <w:spacing w:after="0"/>
        <w:ind w:left="-1440" w:right="10466"/>
        <w:jc w:val="center"/>
      </w:pPr>
    </w:p>
    <w:p w14:paraId="03DF0687" w14:textId="77777777" w:rsidR="00A82D4D" w:rsidRPr="009B499B" w:rsidRDefault="00A82D4D" w:rsidP="00A82D4D">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04DE54A4" wp14:editId="6061D518">
                <wp:simplePos x="0" y="0"/>
                <wp:positionH relativeFrom="margin">
                  <wp:align>left</wp:align>
                </wp:positionH>
                <wp:positionV relativeFrom="paragraph">
                  <wp:posOffset>25400</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EFF22"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8R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" strokeweight="2.25pt">
                <w10:wrap anchorx="margin"/>
              </v:line>
            </w:pict>
          </mc:Fallback>
        </mc:AlternateContent>
      </w:r>
    </w:p>
    <w:p w14:paraId="1E0A0BBD" w14:textId="67B7F090" w:rsidR="00A82D4D" w:rsidRPr="00116F3C" w:rsidRDefault="00A82D4D" w:rsidP="00A82D4D">
      <w:pPr>
        <w:rPr>
          <w:rFonts w:ascii="Tahoma" w:hAnsi="Tahoma" w:cs="Tahoma"/>
          <w:b/>
          <w:sz w:val="20"/>
          <w:szCs w:val="20"/>
        </w:rPr>
      </w:pPr>
      <w:r>
        <w:rPr>
          <w:rFonts w:ascii="Tahoma" w:hAnsi="Tahoma" w:cs="Tahoma"/>
          <w:b/>
          <w:sz w:val="20"/>
          <w:szCs w:val="20"/>
        </w:rPr>
        <w:t>Job Purpose</w:t>
      </w:r>
    </w:p>
    <w:p w14:paraId="69406441" w14:textId="77777777" w:rsidR="007C654A" w:rsidRDefault="007C654A" w:rsidP="007C654A">
      <w:pPr>
        <w:rPr>
          <w:rFonts w:ascii="Tahoma" w:hAnsi="Tahoma" w:cs="Tahoma"/>
          <w:sz w:val="20"/>
          <w:szCs w:val="20"/>
        </w:rPr>
      </w:pPr>
      <w:r w:rsidRPr="005335F8">
        <w:rPr>
          <w:rFonts w:ascii="Tahoma" w:hAnsi="Tahoma" w:cs="Tahoma"/>
          <w:sz w:val="20"/>
          <w:szCs w:val="20"/>
        </w:rPr>
        <w:t>The Senior Conductor is the person that interfaces with our customers most frequently and through a highly visible, professional and friendly approach to customer service will support the safe and punctual operation of our train services, ensuring that customers are regularly updated as their journey progresses and that they have a valid ticket for the journey being made.  This is a Safety Critical post.</w:t>
      </w:r>
    </w:p>
    <w:p w14:paraId="45717ACB" w14:textId="735BC266" w:rsidR="00A82D4D" w:rsidRDefault="007C654A" w:rsidP="00A82D4D">
      <w:pPr>
        <w:rPr>
          <w:rFonts w:ascii="Tahoma" w:hAnsi="Tahoma" w:cs="Tahoma"/>
          <w:sz w:val="20"/>
          <w:szCs w:val="20"/>
        </w:rPr>
      </w:pPr>
      <w:r w:rsidRPr="009B499B">
        <w:rPr>
          <w:rFonts w:ascii="Tahoma" w:hAnsi="Tahoma" w:cs="Tahoma"/>
          <w:noProof/>
          <w:sz w:val="20"/>
          <w:szCs w:val="20"/>
        </w:rPr>
        <mc:AlternateContent>
          <mc:Choice Requires="wps">
            <w:drawing>
              <wp:anchor distT="0" distB="0" distL="114300" distR="114300" simplePos="0" relativeHeight="251663360" behindDoc="0" locked="0" layoutInCell="1" allowOverlap="1" wp14:anchorId="600E3E6D" wp14:editId="4518D775">
                <wp:simplePos x="0" y="0"/>
                <wp:positionH relativeFrom="column">
                  <wp:posOffset>-38100</wp:posOffset>
                </wp:positionH>
                <wp:positionV relativeFrom="paragraph">
                  <wp:posOffset>267335</wp:posOffset>
                </wp:positionV>
                <wp:extent cx="5600700" cy="0"/>
                <wp:effectExtent l="15240" t="20955" r="22860" b="1714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2A01"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1.05pt" to="4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gqHw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" strokeweight="2.25pt"/>
            </w:pict>
          </mc:Fallback>
        </mc:AlternateContent>
      </w:r>
    </w:p>
    <w:p w14:paraId="637B19F9" w14:textId="505B83D1" w:rsidR="00A82D4D" w:rsidRDefault="00A82D4D" w:rsidP="00A82D4D">
      <w:pPr>
        <w:spacing w:after="0"/>
        <w:ind w:right="10466"/>
      </w:pPr>
    </w:p>
    <w:p w14:paraId="04A05D6C" w14:textId="23D4EE1A" w:rsidR="00A82D4D" w:rsidRDefault="00A82D4D" w:rsidP="00A82D4D">
      <w:pPr>
        <w:spacing w:after="0"/>
        <w:ind w:right="10466"/>
      </w:pPr>
    </w:p>
    <w:p w14:paraId="75CF8FD8"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Role</w:t>
      </w:r>
    </w:p>
    <w:p w14:paraId="36CE39FF"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Deliver the highest standards of customer service on some of the busiest train services</w:t>
      </w:r>
    </w:p>
    <w:p w14:paraId="2093AE1A"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Responsible for providing every possible assistance to make our customers journey comfortable and pleasant</w:t>
      </w:r>
    </w:p>
    <w:p w14:paraId="5C8AD357"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Responsible for the safety of our customers and the train</w:t>
      </w:r>
    </w:p>
    <w:p w14:paraId="54DA9DC6"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Checking and selling the full range of tickets, providing timetable information, assisting customers with luggage and ensuring that the trains are presentable for customer use</w:t>
      </w:r>
    </w:p>
    <w:p w14:paraId="61E3A7B8"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Undertaking regular, emergency and other necessary public announcements on train</w:t>
      </w:r>
    </w:p>
    <w:p w14:paraId="75A6222B"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Complete the necessary reports in respect of ticket irregularities</w:t>
      </w:r>
    </w:p>
    <w:p w14:paraId="0179D425"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You must be 18 years or over to apply with normal colour vision. For further information on colour vision, please review the following link. http://www.colour-blindness.com/colour-blindness-tests/ishiharacolour-test-plates</w:t>
      </w:r>
    </w:p>
    <w:p w14:paraId="39CC411F" w14:textId="77777777" w:rsidR="007C654A" w:rsidRPr="005335F8" w:rsidRDefault="007C654A" w:rsidP="007C654A">
      <w:pPr>
        <w:autoSpaceDE w:val="0"/>
        <w:autoSpaceDN w:val="0"/>
        <w:adjustRightInd w:val="0"/>
        <w:rPr>
          <w:rFonts w:ascii="Tahoma" w:hAnsi="Tahoma" w:cs="Tahoma"/>
          <w:sz w:val="20"/>
          <w:szCs w:val="20"/>
        </w:rPr>
      </w:pPr>
    </w:p>
    <w:p w14:paraId="6BEB0625"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Person</w:t>
      </w:r>
    </w:p>
    <w:p w14:paraId="3257B47A" w14:textId="14F2EBE7"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 xml:space="preserve">Being the face that represents </w:t>
      </w:r>
      <w:r>
        <w:rPr>
          <w:rFonts w:ascii="Tahoma" w:hAnsi="Tahoma" w:cs="Tahoma"/>
          <w:sz w:val="20"/>
          <w:szCs w:val="20"/>
        </w:rPr>
        <w:t>West Midlands Trains</w:t>
      </w:r>
      <w:r w:rsidRPr="005335F8">
        <w:rPr>
          <w:rFonts w:ascii="Tahoma" w:hAnsi="Tahoma" w:cs="Tahoma"/>
          <w:sz w:val="20"/>
          <w:szCs w:val="20"/>
        </w:rPr>
        <w:t xml:space="preserve"> we expect you to have excellent interpersonal skills, you will need to be outgoing, a natural communicator and be able to handle any situation in a cheerful, calm, unflappable manner.</w:t>
      </w:r>
      <w:r>
        <w:rPr>
          <w:rFonts w:ascii="Tahoma" w:hAnsi="Tahoma" w:cs="Tahoma"/>
          <w:sz w:val="20"/>
          <w:szCs w:val="20"/>
        </w:rPr>
        <w:t xml:space="preserve"> </w:t>
      </w:r>
      <w:r w:rsidRPr="005335F8">
        <w:rPr>
          <w:rFonts w:ascii="Tahoma" w:hAnsi="Tahoma" w:cs="Tahoma"/>
          <w:sz w:val="20"/>
          <w:szCs w:val="20"/>
        </w:rPr>
        <w:t>We know that you will be:</w:t>
      </w:r>
    </w:p>
    <w:p w14:paraId="69B369AF"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Smart in appearance</w:t>
      </w:r>
    </w:p>
    <w:p w14:paraId="22EA55B6"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A good friendly communicator who is pleasant, courteous and helpful at all times, calm and resourceful in emergencies.</w:t>
      </w:r>
    </w:p>
    <w:p w14:paraId="12E6F99E"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You will have previous customer service experience, preferably retail.</w:t>
      </w:r>
    </w:p>
    <w:p w14:paraId="4202D55A"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lastRenderedPageBreak/>
        <w:t>Be flexible enough to turn your hand to any task that needs attention.</w:t>
      </w:r>
    </w:p>
    <w:p w14:paraId="01BFA4F5"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undertake selection testing and interview and a criminal convictions check</w:t>
      </w:r>
    </w:p>
    <w:p w14:paraId="3027F484"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You must have normal colour vision for some roles and be prepared to undergo medical and drug screening examination prior to appointment for all posts.</w:t>
      </w:r>
    </w:p>
    <w:p w14:paraId="07DC3790"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work shifts, with early and late finish times, including weekends, in all weathers.</w:t>
      </w:r>
    </w:p>
    <w:p w14:paraId="264C3DFF"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undertake full training required for the post.</w:t>
      </w:r>
    </w:p>
    <w:p w14:paraId="55F31955"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Aged 18 years or over with normal colour vision</w:t>
      </w:r>
    </w:p>
    <w:p w14:paraId="6A1FA679"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Please note that applicants will not be accepted if you have received surgical treatment for near-sightedness</w:t>
      </w:r>
    </w:p>
    <w:p w14:paraId="5B424C91"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Be physically fit and able to lift</w:t>
      </w:r>
    </w:p>
    <w:p w14:paraId="172CA44C" w14:textId="08EE3EBA" w:rsidR="005B1D88" w:rsidRDefault="005B1D88"/>
    <w:p w14:paraId="62015CCF"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Benefits</w:t>
      </w:r>
    </w:p>
    <w:p w14:paraId="69525D8B" w14:textId="19A1489D"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 xml:space="preserve">As a valued employee of </w:t>
      </w:r>
      <w:r>
        <w:rPr>
          <w:rFonts w:ascii="Tahoma" w:hAnsi="Tahoma" w:cs="Tahoma"/>
          <w:sz w:val="20"/>
          <w:szCs w:val="20"/>
        </w:rPr>
        <w:t>West Midlands Trains</w:t>
      </w:r>
      <w:r w:rsidRPr="005335F8">
        <w:rPr>
          <w:rFonts w:ascii="Tahoma" w:hAnsi="Tahoma" w:cs="Tahoma"/>
          <w:sz w:val="20"/>
          <w:szCs w:val="20"/>
        </w:rPr>
        <w:t xml:space="preserve"> you will be paid at a salary level shown below for the appropriate post. We will train you in our training school so that you are confident and able to carry out the duties of the job. We will provide you with a uniform and you will have the option to become a member of our </w:t>
      </w:r>
      <w:r>
        <w:rPr>
          <w:rFonts w:ascii="Tahoma" w:hAnsi="Tahoma" w:cs="Tahoma"/>
          <w:sz w:val="20"/>
          <w:szCs w:val="20"/>
        </w:rPr>
        <w:t>defined benefit</w:t>
      </w:r>
      <w:r w:rsidRPr="005335F8">
        <w:rPr>
          <w:rFonts w:ascii="Tahoma" w:hAnsi="Tahoma" w:cs="Tahoma"/>
          <w:sz w:val="20"/>
          <w:szCs w:val="20"/>
        </w:rPr>
        <w:t xml:space="preserve"> pension scheme. As a non-contractual benefit we will give you, free travel on </w:t>
      </w:r>
      <w:r>
        <w:rPr>
          <w:rFonts w:ascii="Tahoma" w:hAnsi="Tahoma" w:cs="Tahoma"/>
          <w:sz w:val="20"/>
          <w:szCs w:val="20"/>
        </w:rPr>
        <w:t>West Midlands Trains and other Abellio group trains</w:t>
      </w:r>
      <w:r w:rsidRPr="005335F8">
        <w:rPr>
          <w:rFonts w:ascii="Tahoma" w:hAnsi="Tahoma" w:cs="Tahoma"/>
          <w:sz w:val="20"/>
          <w:szCs w:val="20"/>
        </w:rPr>
        <w:t xml:space="preserve"> for you and your family, as well as selected discounts on other train operators.</w:t>
      </w:r>
    </w:p>
    <w:p w14:paraId="4172AFFA" w14:textId="77777777" w:rsidR="007C654A" w:rsidRDefault="007C654A" w:rsidP="007C654A">
      <w:pPr>
        <w:autoSpaceDE w:val="0"/>
        <w:autoSpaceDN w:val="0"/>
        <w:adjustRightInd w:val="0"/>
        <w:rPr>
          <w:rFonts w:ascii="Tahoma" w:hAnsi="Tahoma" w:cs="Tahoma"/>
          <w:b/>
          <w:sz w:val="20"/>
          <w:szCs w:val="20"/>
        </w:rPr>
      </w:pPr>
    </w:p>
    <w:p w14:paraId="5D3E04B8" w14:textId="5B6B60F0"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Training and Your Career</w:t>
      </w:r>
    </w:p>
    <w:p w14:paraId="2F47E4E1" w14:textId="77777777"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You will receive full training for the position based at our Training Academy in Birmingham. We will develop you throughout your career ensuring you are kept up to date with developments and opportunities.</w:t>
      </w:r>
    </w:p>
    <w:p w14:paraId="36E91A19" w14:textId="77777777" w:rsidR="007C654A" w:rsidRDefault="007C654A"/>
    <w:p w14:paraId="0C0DA5A8" w14:textId="331D5328" w:rsidR="00773A0E" w:rsidRDefault="00773A0E" w:rsidP="00A82D4D">
      <w:pPr>
        <w:tabs>
          <w:tab w:val="left" w:pos="5480"/>
        </w:tabs>
      </w:pPr>
    </w:p>
    <w:p w14:paraId="227696BF" w14:textId="51694C1D" w:rsidR="00A82D4D" w:rsidRDefault="00A82D4D" w:rsidP="00A82D4D">
      <w:pPr>
        <w:tabs>
          <w:tab w:val="left" w:pos="3160"/>
        </w:tabs>
      </w:pPr>
      <w:r>
        <w:tab/>
      </w:r>
    </w:p>
    <w:p w14:paraId="3A81ED30" w14:textId="77777777" w:rsidR="00A82D4D" w:rsidRDefault="00A82D4D" w:rsidP="00A82D4D">
      <w:pPr>
        <w:tabs>
          <w:tab w:val="left" w:pos="3160"/>
        </w:tabs>
      </w:pPr>
    </w:p>
    <w:p w14:paraId="25750F13" w14:textId="77777777" w:rsidR="00A82D4D" w:rsidRDefault="00A82D4D" w:rsidP="00A82D4D">
      <w:pPr>
        <w:tabs>
          <w:tab w:val="left" w:pos="3160"/>
        </w:tabs>
      </w:pPr>
      <w:r>
        <w:rPr>
          <w:noProof/>
        </w:rPr>
        <mc:AlternateContent>
          <mc:Choice Requires="wpg">
            <w:drawing>
              <wp:anchor distT="0" distB="0" distL="114300" distR="114300" simplePos="0" relativeHeight="251679744" behindDoc="0" locked="0" layoutInCell="1" allowOverlap="1" wp14:anchorId="5800371F" wp14:editId="1B4F8AD0">
                <wp:simplePos x="0" y="0"/>
                <wp:positionH relativeFrom="page">
                  <wp:align>right</wp:align>
                </wp:positionH>
                <wp:positionV relativeFrom="page">
                  <wp:align>top</wp:align>
                </wp:positionV>
                <wp:extent cx="7560310" cy="1612900"/>
                <wp:effectExtent l="0" t="0" r="21590" b="25400"/>
                <wp:wrapTopAndBottom/>
                <wp:docPr id="59" name="Group 59"/>
                <wp:cNvGraphicFramePr/>
                <a:graphic xmlns:a="http://schemas.openxmlformats.org/drawingml/2006/main">
                  <a:graphicData uri="http://schemas.microsoft.com/office/word/2010/wordprocessingGroup">
                    <wpg:wgp>
                      <wpg:cNvGrpSpPr/>
                      <wpg:grpSpPr>
                        <a:xfrm>
                          <a:off x="0" y="0"/>
                          <a:ext cx="7560310" cy="1612900"/>
                          <a:chOff x="0" y="0"/>
                          <a:chExt cx="7560564" cy="1678201"/>
                        </a:xfrm>
                      </wpg:grpSpPr>
                      <wps:wsp>
                        <wps:cNvPr id="60"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6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6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6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6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65" name="Rectangle 65"/>
                        <wps:cNvSpPr/>
                        <wps:spPr>
                          <a:xfrm>
                            <a:off x="4266440" y="859010"/>
                            <a:ext cx="3137660" cy="619359"/>
                          </a:xfrm>
                          <a:prstGeom prst="rect">
                            <a:avLst/>
                          </a:prstGeom>
                          <a:ln>
                            <a:noFill/>
                          </a:ln>
                        </wps:spPr>
                        <wps:txbx>
                          <w:txbxContent>
                            <w:p w14:paraId="1FA2EBA9" w14:textId="77777777" w:rsidR="00A82D4D" w:rsidRDefault="00A82D4D" w:rsidP="00A82D4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0371F" id="Group 59" o:spid="_x0000_s1026" style="position:absolute;margin-left:544.1pt;margin-top:0;width:595.3pt;height:127pt;z-index:251679744;mso-position-horizontal:righ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" path="m,1079486r5139,-1640c853148,813924,2039995,550716,3364738,350755,5103455,88222,6647406,,7520719,85012r39845,4419e" filled="f" strokecolor="#75787b" strokeweight="2pt">
                  <v:stroke miterlimit="83231f" joinstyle="miter"/>
                  <v:path arrowok="t" textboxrect="0,0,7560564,1079486"/>
                </v:shape>
                <v:rect id="Rectangle 65" o:spid="_x0000_s1032" style="position:absolute;left:42664;top:8590;width:3137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A2EBA9" w14:textId="77777777" w:rsidR="00A82D4D" w:rsidRDefault="00A82D4D" w:rsidP="00A82D4D"/>
                    </w:txbxContent>
                  </v:textbox>
                </v:rect>
                <w10:wrap type="topAndBottom" anchorx="page" anchory="page"/>
              </v:group>
            </w:pict>
          </mc:Fallback>
        </mc:AlternateContent>
      </w:r>
    </w:p>
    <w:p w14:paraId="16D00E11" w14:textId="77777777" w:rsidR="00A82D4D" w:rsidRDefault="00A82D4D" w:rsidP="00A82D4D">
      <w:pPr>
        <w:tabs>
          <w:tab w:val="left" w:pos="3160"/>
        </w:tabs>
      </w:pPr>
      <w:r>
        <w:rPr>
          <w:noProof/>
        </w:rPr>
        <mc:AlternateContent>
          <mc:Choice Requires="wpg">
            <w:drawing>
              <wp:anchor distT="0" distB="0" distL="114300" distR="114300" simplePos="0" relativeHeight="251677696" behindDoc="0" locked="0" layoutInCell="1" allowOverlap="1" wp14:anchorId="37CDB943" wp14:editId="6A491594">
                <wp:simplePos x="0" y="0"/>
                <wp:positionH relativeFrom="page">
                  <wp:posOffset>44450</wp:posOffset>
                </wp:positionH>
                <wp:positionV relativeFrom="page">
                  <wp:posOffset>9060180</wp:posOffset>
                </wp:positionV>
                <wp:extent cx="7632065" cy="1631315"/>
                <wp:effectExtent l="0" t="0" r="26035" b="26035"/>
                <wp:wrapTopAndBottom/>
                <wp:docPr id="32" name="Group 32"/>
                <wp:cNvGraphicFramePr/>
                <a:graphic xmlns:a="http://schemas.openxmlformats.org/drawingml/2006/main">
                  <a:graphicData uri="http://schemas.microsoft.com/office/word/2010/wordprocessingGroup">
                    <wpg:wgp>
                      <wpg:cNvGrpSpPr/>
                      <wpg:grpSpPr>
                        <a:xfrm>
                          <a:off x="0" y="0"/>
                          <a:ext cx="7632065" cy="1631315"/>
                          <a:chOff x="1261687" y="0"/>
                          <a:chExt cx="5841677" cy="2000204"/>
                        </a:xfrm>
                      </wpg:grpSpPr>
                      <wps:wsp>
                        <wps:cNvPr id="33"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34"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9DFB40" id="Group 32" o:spid="_x0000_s1026" style="position:absolute;margin-left:3.5pt;margin-top:713.4pt;width:600.95pt;height:128.45pt;z-index:251677696;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p w14:paraId="2AF6BF9B" w14:textId="0298D8C7" w:rsidR="00A82D4D" w:rsidRPr="00980A62" w:rsidRDefault="00A82D4D" w:rsidP="00A82D4D"/>
    <w:p w14:paraId="5721683C" w14:textId="65A3F0CF" w:rsidR="00A82D4D" w:rsidRPr="00980A62" w:rsidRDefault="00A82D4D" w:rsidP="00A82D4D"/>
    <w:p w14:paraId="4FD155DB" w14:textId="2CB820C1" w:rsidR="00773A0E" w:rsidRDefault="00773A0E" w:rsidP="00A82D4D">
      <w:pPr>
        <w:rPr>
          <w:rFonts w:ascii="Tahoma" w:hAnsi="Tahoma" w:cs="Tahoma"/>
          <w:b/>
        </w:rPr>
      </w:pPr>
    </w:p>
    <w:p w14:paraId="6379FF00" w14:textId="77777777" w:rsidR="00773A0E" w:rsidRDefault="00773A0E" w:rsidP="00A82D4D">
      <w:pPr>
        <w:rPr>
          <w:rFonts w:ascii="Tahoma" w:hAnsi="Tahoma" w:cs="Tahoma"/>
          <w:b/>
        </w:rPr>
      </w:pPr>
    </w:p>
    <w:p w14:paraId="02BD84CA" w14:textId="77777777" w:rsidR="00A82D4D" w:rsidRDefault="00A82D4D" w:rsidP="00A82D4D">
      <w:pPr>
        <w:jc w:val="center"/>
        <w:rPr>
          <w:rFonts w:ascii="Tahoma" w:hAnsi="Tahoma" w:cs="Tahoma"/>
          <w:b/>
        </w:rPr>
      </w:pPr>
      <w:r w:rsidRPr="007F3B7A">
        <w:rPr>
          <w:rFonts w:ascii="Tahoma" w:hAnsi="Tahoma" w:cs="Tahoma"/>
          <w:b/>
        </w:rPr>
        <w:lastRenderedPageBreak/>
        <w:t>Safety &amp; Environmental Safety Responsibility Statement</w:t>
      </w:r>
    </w:p>
    <w:p w14:paraId="3B9BF6E6" w14:textId="77777777" w:rsidR="00A82D4D" w:rsidRPr="007F3B7A" w:rsidRDefault="00A82D4D" w:rsidP="00A82D4D">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briefed and responsibilities are clearly understood by the post holder.  </w:t>
      </w:r>
    </w:p>
    <w:p w14:paraId="695BB44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E1F75F5"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Wherever responsibilities are changed;</w:t>
      </w:r>
    </w:p>
    <w:p w14:paraId="17FD2F5E"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670EEA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3DE0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5AD12E99" w14:textId="77777777" w:rsidR="00A82D4D" w:rsidRPr="007F3B7A" w:rsidRDefault="00A82D4D" w:rsidP="00A82D4D">
      <w:pPr>
        <w:pStyle w:val="Heading2"/>
        <w:jc w:val="both"/>
        <w:rPr>
          <w:rFonts w:cs="Tahoma"/>
          <w:sz w:val="20"/>
          <w:szCs w:val="20"/>
        </w:rPr>
      </w:pPr>
      <w:r w:rsidRPr="007F3B7A">
        <w:rPr>
          <w:rFonts w:cs="Tahoma"/>
          <w:sz w:val="20"/>
          <w:szCs w:val="20"/>
        </w:rPr>
        <w:t>General Responsibilities</w:t>
      </w:r>
    </w:p>
    <w:p w14:paraId="25F58FA1" w14:textId="77777777" w:rsidR="00A82D4D" w:rsidRPr="007F3B7A" w:rsidRDefault="00A82D4D" w:rsidP="00A82D4D">
      <w:pPr>
        <w:rPr>
          <w:rFonts w:ascii="Tahoma" w:hAnsi="Tahoma" w:cs="Tahoma"/>
          <w:sz w:val="20"/>
          <w:szCs w:val="20"/>
        </w:rPr>
      </w:pPr>
      <w:r w:rsidRPr="007F3B7A">
        <w:rPr>
          <w:rFonts w:ascii="Tahoma" w:hAnsi="Tahoma" w:cs="Tahoma"/>
          <w:sz w:val="20"/>
          <w:szCs w:val="20"/>
        </w:rPr>
        <w:t>Overarching Safety and Environmental Responsibilities are as follows:</w:t>
      </w:r>
    </w:p>
    <w:p w14:paraId="5893EA7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D97461A"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6F692FF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31629689" w14:textId="77777777" w:rsidR="00A82D4D" w:rsidRPr="00F81968"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E35E468"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64882D11" w14:textId="77777777" w:rsidR="00A82D4D" w:rsidRDefault="00A82D4D" w:rsidP="00A82D4D">
      <w:pPr>
        <w:numPr>
          <w:ilvl w:val="0"/>
          <w:numId w:val="1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5735C35C" w14:textId="77777777" w:rsidR="00A82D4D" w:rsidRPr="00A82D4D" w:rsidRDefault="00A82D4D" w:rsidP="00A82D4D">
      <w:pPr>
        <w:spacing w:after="0" w:line="240" w:lineRule="auto"/>
        <w:ind w:left="720"/>
        <w:rPr>
          <w:rFonts w:ascii="Tahoma" w:hAnsi="Tahoma" w:cs="Tahoma"/>
          <w:sz w:val="20"/>
          <w:szCs w:val="20"/>
        </w:rPr>
      </w:pPr>
    </w:p>
    <w:p w14:paraId="449486A0" w14:textId="25C3A515" w:rsidR="00A82D4D" w:rsidRPr="007F3B7A" w:rsidRDefault="00A82D4D" w:rsidP="00A82D4D">
      <w:pPr>
        <w:rPr>
          <w:rFonts w:ascii="Tahoma" w:hAnsi="Tahoma" w:cs="Tahoma"/>
          <w:sz w:val="20"/>
          <w:szCs w:val="20"/>
        </w:rPr>
      </w:pPr>
      <w:r w:rsidRPr="007F3B7A">
        <w:rPr>
          <w:rFonts w:ascii="Tahoma" w:hAnsi="Tahoma" w:cs="Tahoma"/>
          <w:sz w:val="20"/>
          <w:szCs w:val="20"/>
        </w:rPr>
        <w:t xml:space="preserve">Further Safety and Responsibilities that apply to all </w:t>
      </w:r>
      <w:r w:rsidR="009401D8">
        <w:rPr>
          <w:rFonts w:ascii="Tahoma" w:hAnsi="Tahoma" w:cs="Tahoma"/>
          <w:sz w:val="20"/>
          <w:szCs w:val="20"/>
        </w:rPr>
        <w:t>West Midland Trains</w:t>
      </w:r>
      <w:r w:rsidRPr="007F3B7A">
        <w:rPr>
          <w:rFonts w:ascii="Tahoma" w:hAnsi="Tahoma" w:cs="Tahoma"/>
          <w:sz w:val="20"/>
          <w:szCs w:val="20"/>
        </w:rPr>
        <w:t xml:space="preserve"> employees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10FD78AD"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670B4270" w14:textId="77777777" w:rsidR="00A82D4D" w:rsidRPr="00787737" w:rsidRDefault="00A82D4D" w:rsidP="00A82D4D">
      <w:pPr>
        <w:pStyle w:val="ListParagraph"/>
        <w:numPr>
          <w:ilvl w:val="0"/>
          <w:numId w:val="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3600A85E"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247E448"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B0D7899"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E.g. Sustainability Action Group, SEMG</w:t>
      </w:r>
    </w:p>
    <w:p w14:paraId="3ED84246"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 xml:space="preserve"> List meetings here</w:t>
      </w:r>
    </w:p>
    <w:p w14:paraId="09735638" w14:textId="77777777" w:rsidR="00A82D4D" w:rsidRPr="00046C7A" w:rsidRDefault="00A82D4D" w:rsidP="00A82D4D">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28BF4D34" w14:textId="7FE8B7C6" w:rsidR="00A82D4D"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sidR="009401D8">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4E0199D5" w14:textId="77777777" w:rsidR="00A82D4D" w:rsidRPr="00046C7A" w:rsidRDefault="00A82D4D" w:rsidP="00A82D4D">
      <w:pPr>
        <w:spacing w:after="0" w:line="240" w:lineRule="auto"/>
        <w:ind w:left="1440"/>
        <w:jc w:val="both"/>
        <w:rPr>
          <w:rFonts w:ascii="Tahoma" w:hAnsi="Tahoma" w:cs="Tahoma"/>
          <w:sz w:val="20"/>
          <w:szCs w:val="20"/>
        </w:rPr>
      </w:pPr>
    </w:p>
    <w:p w14:paraId="2E776755"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5C3F162" w14:textId="77777777" w:rsidR="00A82D4D" w:rsidRDefault="00A82D4D" w:rsidP="00A82D4D">
      <w:pPr>
        <w:numPr>
          <w:ilvl w:val="1"/>
          <w:numId w:val="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lastRenderedPageBreak/>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39101DB6" w14:textId="77777777" w:rsidR="00A82D4D" w:rsidRPr="007F3B7A" w:rsidRDefault="00A82D4D" w:rsidP="00A82D4D">
      <w:pPr>
        <w:tabs>
          <w:tab w:val="num" w:pos="1800"/>
        </w:tabs>
        <w:spacing w:after="0" w:line="240" w:lineRule="auto"/>
        <w:ind w:left="1418"/>
        <w:contextualSpacing/>
        <w:jc w:val="both"/>
        <w:rPr>
          <w:rFonts w:ascii="Tahoma" w:hAnsi="Tahoma" w:cs="Tahoma"/>
          <w:sz w:val="20"/>
          <w:szCs w:val="20"/>
        </w:rPr>
      </w:pPr>
    </w:p>
    <w:p w14:paraId="3A50922E" w14:textId="77777777" w:rsidR="00A82D4D" w:rsidRPr="00787737" w:rsidRDefault="00A82D4D" w:rsidP="00A82D4D">
      <w:pPr>
        <w:pStyle w:val="ListParagraph"/>
        <w:numPr>
          <w:ilvl w:val="0"/>
          <w:numId w:val="9"/>
        </w:numPr>
        <w:spacing w:after="0" w:line="240" w:lineRule="auto"/>
        <w:jc w:val="both"/>
        <w:rPr>
          <w:rFonts w:ascii="Tahoma" w:hAnsi="Tahoma" w:cs="Tahoma"/>
          <w:b/>
          <w:sz w:val="20"/>
          <w:szCs w:val="20"/>
        </w:rPr>
      </w:pPr>
      <w:r w:rsidRPr="00787737">
        <w:rPr>
          <w:rFonts w:ascii="Tahoma" w:hAnsi="Tahoma" w:cs="Tahoma"/>
          <w:b/>
          <w:sz w:val="20"/>
          <w:szCs w:val="20"/>
        </w:rPr>
        <w:t>Planned Inspections</w:t>
      </w:r>
    </w:p>
    <w:p w14:paraId="4004B7FE"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1013577B"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0FB2BE"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249118A" w14:textId="77777777" w:rsidR="00A82D4D" w:rsidRPr="007F3B7A"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2832D844" w14:textId="77777777" w:rsidR="00A82D4D" w:rsidRPr="00A82D4D"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are reported and investigated as detailed in the Accident/Incident Reporting and Investigation standard.</w:t>
      </w:r>
    </w:p>
    <w:p w14:paraId="419F6937" w14:textId="77777777" w:rsidR="00A82D4D" w:rsidRDefault="00A82D4D" w:rsidP="00A82D4D">
      <w:pPr>
        <w:spacing w:after="0" w:line="240" w:lineRule="auto"/>
        <w:jc w:val="both"/>
        <w:rPr>
          <w:rFonts w:ascii="Tahoma" w:hAnsi="Tahoma" w:cs="Tahoma"/>
          <w:b/>
          <w:sz w:val="20"/>
          <w:szCs w:val="20"/>
        </w:rPr>
      </w:pPr>
    </w:p>
    <w:p w14:paraId="1B944BE2" w14:textId="77777777" w:rsidR="00A82D4D" w:rsidRPr="007F3B7A" w:rsidRDefault="00A82D4D" w:rsidP="00A82D4D">
      <w:pPr>
        <w:numPr>
          <w:ilvl w:val="0"/>
          <w:numId w:val="9"/>
        </w:numPr>
        <w:spacing w:after="200" w:line="276" w:lineRule="auto"/>
        <w:ind w:left="426"/>
        <w:contextualSpacing/>
        <w:jc w:val="both"/>
        <w:rPr>
          <w:rFonts w:ascii="Tahoma" w:hAnsi="Tahoma" w:cs="Tahoma"/>
          <w:b/>
          <w:sz w:val="20"/>
          <w:szCs w:val="20"/>
        </w:rPr>
      </w:pPr>
      <w:r w:rsidRPr="007F3B7A">
        <w:rPr>
          <w:rFonts w:ascii="Tahoma" w:hAnsi="Tahoma" w:cs="Tahoma"/>
          <w:b/>
          <w:sz w:val="20"/>
          <w:szCs w:val="20"/>
        </w:rPr>
        <w:t>Emergency planning and Security</w:t>
      </w:r>
    </w:p>
    <w:p w14:paraId="232FDBF8"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7E167BC7" w14:textId="14FB7461"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3F977475" w14:textId="77777777" w:rsidR="00A82D4D" w:rsidRDefault="00A82D4D" w:rsidP="00A82D4D">
      <w:pPr>
        <w:numPr>
          <w:ilvl w:val="1"/>
          <w:numId w:val="9"/>
        </w:numPr>
        <w:spacing w:after="0" w:line="240" w:lineRule="auto"/>
        <w:contextualSpacing/>
        <w:jc w:val="both"/>
        <w:rPr>
          <w:rFonts w:ascii="Tahoma" w:hAnsi="Tahoma" w:cs="Tahoma"/>
          <w:b/>
          <w:sz w:val="20"/>
          <w:szCs w:val="20"/>
        </w:rPr>
      </w:pPr>
    </w:p>
    <w:p w14:paraId="305B8D63" w14:textId="2B9F2048"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434BE37C"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62E1B0" w14:textId="77777777" w:rsidR="00A82D4D" w:rsidRPr="007F3B7A" w:rsidRDefault="00A82D4D" w:rsidP="00A82D4D">
      <w:pPr>
        <w:numPr>
          <w:ilvl w:val="0"/>
          <w:numId w:val="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59790E61"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429793B"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161C85AF" w14:textId="0ACB7604"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sidR="009401D8">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5F41355B" w14:textId="77777777" w:rsidR="00A82D4D" w:rsidRPr="007F3B7A" w:rsidRDefault="00A82D4D" w:rsidP="00A82D4D">
      <w:pPr>
        <w:spacing w:after="0" w:line="240" w:lineRule="auto"/>
        <w:ind w:left="1440"/>
        <w:jc w:val="both"/>
        <w:rPr>
          <w:rFonts w:ascii="Tahoma" w:hAnsi="Tahoma" w:cs="Tahoma"/>
          <w:sz w:val="20"/>
          <w:szCs w:val="20"/>
        </w:rPr>
      </w:pPr>
    </w:p>
    <w:p w14:paraId="63A8D965" w14:textId="77777777" w:rsidR="00A82D4D" w:rsidRPr="007F3B7A" w:rsidRDefault="00A82D4D" w:rsidP="00A82D4D">
      <w:pPr>
        <w:numPr>
          <w:ilvl w:val="0"/>
          <w:numId w:val="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5FA8E2C3"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D104255"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3CD9B82" w14:textId="77777777" w:rsidR="00A82D4D" w:rsidRPr="007F3B7A" w:rsidRDefault="00A82D4D" w:rsidP="00A82D4D">
      <w:pPr>
        <w:spacing w:after="0" w:line="240" w:lineRule="auto"/>
        <w:ind w:left="1440"/>
        <w:jc w:val="both"/>
        <w:rPr>
          <w:rFonts w:ascii="Tahoma" w:hAnsi="Tahoma" w:cs="Tahoma"/>
          <w:sz w:val="20"/>
          <w:szCs w:val="20"/>
        </w:rPr>
      </w:pPr>
    </w:p>
    <w:p w14:paraId="21D3A1F8" w14:textId="77777777" w:rsidR="00A82D4D" w:rsidRPr="007F3B7A" w:rsidRDefault="00A82D4D" w:rsidP="00A82D4D">
      <w:pPr>
        <w:numPr>
          <w:ilvl w:val="0"/>
          <w:numId w:val="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EF97578" w14:textId="24A041D0"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ensure that substandard conditions found by you in </w:t>
      </w:r>
      <w:r w:rsidR="009401D8">
        <w:rPr>
          <w:rFonts w:ascii="Tahoma" w:hAnsi="Tahoma" w:cs="Tahoma"/>
          <w:sz w:val="20"/>
          <w:szCs w:val="20"/>
        </w:rPr>
        <w:t>West Midland Trains</w:t>
      </w:r>
      <w:r w:rsidRPr="007F3B7A">
        <w:rPr>
          <w:rFonts w:ascii="Tahoma" w:hAnsi="Tahoma" w:cs="Tahoma"/>
          <w:sz w:val="20"/>
          <w:szCs w:val="20"/>
        </w:rPr>
        <w:t xml:space="preserve"> workplaces are reported to the appropriate line manager or Control without delay.</w:t>
      </w:r>
    </w:p>
    <w:p w14:paraId="531C5648"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126F242" w14:textId="77777777" w:rsidR="00A82D4D" w:rsidRPr="007F3B7A" w:rsidRDefault="00A82D4D" w:rsidP="00A82D4D">
      <w:pPr>
        <w:spacing w:after="0" w:line="240" w:lineRule="auto"/>
        <w:ind w:left="1440"/>
        <w:jc w:val="both"/>
        <w:rPr>
          <w:rFonts w:ascii="Tahoma" w:hAnsi="Tahoma" w:cs="Tahoma"/>
          <w:sz w:val="20"/>
          <w:szCs w:val="20"/>
        </w:rPr>
      </w:pPr>
    </w:p>
    <w:p w14:paraId="4E28893F" w14:textId="77777777" w:rsidR="00A82D4D" w:rsidRPr="007F3B7A" w:rsidRDefault="00A82D4D" w:rsidP="00A82D4D">
      <w:pPr>
        <w:numPr>
          <w:ilvl w:val="0"/>
          <w:numId w:val="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0426035E"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415BE50C" w14:textId="77777777" w:rsidR="00A82D4D" w:rsidRPr="007F3B7A" w:rsidRDefault="00A82D4D" w:rsidP="00A82D4D">
      <w:pPr>
        <w:spacing w:after="0" w:line="240" w:lineRule="auto"/>
        <w:ind w:left="1440"/>
        <w:jc w:val="both"/>
        <w:rPr>
          <w:rFonts w:ascii="Tahoma" w:hAnsi="Tahoma" w:cs="Tahoma"/>
          <w:sz w:val="20"/>
          <w:szCs w:val="20"/>
        </w:rPr>
      </w:pPr>
    </w:p>
    <w:p w14:paraId="7D6EC42A" w14:textId="77777777" w:rsidR="00A82D4D" w:rsidRPr="007F3B7A" w:rsidRDefault="00A82D4D" w:rsidP="00A82D4D">
      <w:pPr>
        <w:numPr>
          <w:ilvl w:val="0"/>
          <w:numId w:val="9"/>
        </w:numPr>
        <w:tabs>
          <w:tab w:val="num" w:pos="1440"/>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1D68720D"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4AEC1AB0"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Substances Hazardous to Health (COSHH).</w:t>
      </w:r>
    </w:p>
    <w:p w14:paraId="5EC8B418"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54B1D49C"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453640FC"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4D67D4FE" w14:textId="77777777" w:rsidR="00A82D4D" w:rsidRPr="007F3B7A" w:rsidRDefault="00A82D4D" w:rsidP="00A82D4D">
      <w:pPr>
        <w:spacing w:after="0" w:line="240" w:lineRule="auto"/>
        <w:ind w:left="1440"/>
        <w:jc w:val="both"/>
        <w:rPr>
          <w:rFonts w:ascii="Tahoma" w:hAnsi="Tahoma" w:cs="Tahoma"/>
          <w:sz w:val="20"/>
          <w:szCs w:val="20"/>
        </w:rPr>
      </w:pPr>
    </w:p>
    <w:p w14:paraId="2362FF20" w14:textId="77777777" w:rsidR="00A82D4D" w:rsidRPr="007F3B7A" w:rsidRDefault="00A82D4D" w:rsidP="00A82D4D">
      <w:pPr>
        <w:numPr>
          <w:ilvl w:val="0"/>
          <w:numId w:val="9"/>
        </w:numPr>
        <w:spacing w:after="0" w:line="240" w:lineRule="auto"/>
        <w:ind w:left="426"/>
        <w:contextualSpacing/>
        <w:jc w:val="both"/>
        <w:rPr>
          <w:rFonts w:ascii="Tahoma" w:hAnsi="Tahoma" w:cs="Tahoma"/>
          <w:sz w:val="20"/>
          <w:szCs w:val="20"/>
        </w:rPr>
      </w:pPr>
      <w:r w:rsidRPr="007F3B7A">
        <w:rPr>
          <w:rFonts w:ascii="Tahoma" w:hAnsi="Tahoma" w:cs="Tahoma"/>
          <w:b/>
          <w:sz w:val="20"/>
          <w:szCs w:val="20"/>
        </w:rPr>
        <w:t>Personal Protective Equipment (PPE)</w:t>
      </w:r>
    </w:p>
    <w:p w14:paraId="27E222DA" w14:textId="77777777" w:rsidR="00A82D4D" w:rsidRPr="007F3B7A"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295FCFD3" w14:textId="77777777" w:rsidR="00A82D4D"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5BB4A831" w14:textId="77777777" w:rsidR="00A82D4D" w:rsidRPr="007F3B7A" w:rsidRDefault="00A82D4D" w:rsidP="00A82D4D">
      <w:pPr>
        <w:tabs>
          <w:tab w:val="num" w:pos="3254"/>
        </w:tabs>
        <w:spacing w:after="0" w:line="240" w:lineRule="auto"/>
        <w:ind w:left="1440"/>
        <w:contextualSpacing/>
        <w:jc w:val="both"/>
        <w:rPr>
          <w:rFonts w:ascii="Tahoma" w:hAnsi="Tahoma" w:cs="Tahoma"/>
          <w:sz w:val="20"/>
          <w:szCs w:val="20"/>
        </w:rPr>
      </w:pPr>
    </w:p>
    <w:p w14:paraId="3CA55823"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2E33059E"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766B3C23"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AEEFE55" w14:textId="77777777" w:rsidR="00A82D4D" w:rsidRDefault="00A82D4D" w:rsidP="00A82D4D">
      <w:pPr>
        <w:spacing w:after="0" w:line="240" w:lineRule="auto"/>
        <w:ind w:left="1440"/>
        <w:jc w:val="both"/>
        <w:rPr>
          <w:rFonts w:ascii="Tahoma" w:hAnsi="Tahoma" w:cs="Tahoma"/>
          <w:sz w:val="20"/>
          <w:szCs w:val="20"/>
        </w:rPr>
      </w:pPr>
    </w:p>
    <w:p w14:paraId="0D9FC0D9" w14:textId="77777777" w:rsidR="00A82D4D" w:rsidRDefault="00A82D4D" w:rsidP="00A82D4D">
      <w:pPr>
        <w:spacing w:after="0" w:line="240" w:lineRule="auto"/>
        <w:ind w:left="1440"/>
        <w:jc w:val="both"/>
        <w:rPr>
          <w:rFonts w:ascii="Tahoma" w:hAnsi="Tahoma" w:cs="Tahoma"/>
          <w:sz w:val="20"/>
          <w:szCs w:val="20"/>
        </w:rPr>
      </w:pPr>
    </w:p>
    <w:p w14:paraId="44B600A0" w14:textId="77777777" w:rsidR="00A82D4D" w:rsidRPr="007F3B7A" w:rsidRDefault="00A82D4D" w:rsidP="00A82D4D">
      <w:pPr>
        <w:spacing w:after="0" w:line="240" w:lineRule="auto"/>
        <w:ind w:left="1440"/>
        <w:jc w:val="both"/>
        <w:rPr>
          <w:rFonts w:ascii="Tahoma" w:hAnsi="Tahoma" w:cs="Tahoma"/>
          <w:sz w:val="20"/>
          <w:szCs w:val="20"/>
        </w:rPr>
      </w:pPr>
    </w:p>
    <w:p w14:paraId="1542D205"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F7FBFC4"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22EC93A7" w14:textId="77777777" w:rsidR="00A82D4D" w:rsidRPr="007F3B7A" w:rsidRDefault="00A82D4D" w:rsidP="00A82D4D">
      <w:pPr>
        <w:spacing w:after="0" w:line="240" w:lineRule="auto"/>
        <w:ind w:left="1440"/>
        <w:jc w:val="both"/>
        <w:rPr>
          <w:rFonts w:ascii="Tahoma" w:hAnsi="Tahoma" w:cs="Tahoma"/>
          <w:sz w:val="20"/>
          <w:szCs w:val="20"/>
        </w:rPr>
      </w:pPr>
    </w:p>
    <w:p w14:paraId="68E93226" w14:textId="77777777" w:rsidR="00A82D4D" w:rsidRPr="00A82D4D" w:rsidRDefault="00A82D4D" w:rsidP="00A82D4D">
      <w:pPr>
        <w:pStyle w:val="Heading2"/>
        <w:rPr>
          <w:sz w:val="20"/>
          <w:szCs w:val="20"/>
        </w:rPr>
      </w:pPr>
      <w:r w:rsidRPr="00A82D4D">
        <w:rPr>
          <w:sz w:val="20"/>
          <w:szCs w:val="20"/>
        </w:rPr>
        <w:t>Specific Responsibilities</w:t>
      </w:r>
    </w:p>
    <w:p w14:paraId="5535DCC1" w14:textId="10919EA8"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Your specific safety and environmental responsibilities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0E62C91C" w14:textId="77777777" w:rsidR="00A82D4D" w:rsidRPr="007F3B7A" w:rsidRDefault="00A82D4D" w:rsidP="00A82D4D">
      <w:pPr>
        <w:pStyle w:val="Heading2"/>
        <w:jc w:val="both"/>
        <w:rPr>
          <w:rFonts w:cs="Tahoma"/>
          <w:sz w:val="20"/>
          <w:szCs w:val="20"/>
        </w:rPr>
      </w:pPr>
      <w:r w:rsidRPr="007F3B7A">
        <w:rPr>
          <w:rFonts w:cs="Tahoma"/>
          <w:sz w:val="20"/>
          <w:szCs w:val="20"/>
        </w:rPr>
        <w:t>Safety Responsibility Statement Acceptance</w:t>
      </w:r>
    </w:p>
    <w:p w14:paraId="7EC9E759"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E753935" w14:textId="77777777" w:rsidTr="00B140EF">
        <w:trPr>
          <w:trHeight w:val="389"/>
        </w:trPr>
        <w:tc>
          <w:tcPr>
            <w:tcW w:w="956" w:type="dxa"/>
            <w:shd w:val="clear" w:color="auto" w:fill="auto"/>
            <w:vAlign w:val="center"/>
          </w:tcPr>
          <w:p w14:paraId="22BD39AB"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505A242B"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2D2A77AA"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13D79C4"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7A69A3F" w14:textId="77777777" w:rsidTr="00B140EF">
        <w:trPr>
          <w:trHeight w:val="368"/>
        </w:trPr>
        <w:tc>
          <w:tcPr>
            <w:tcW w:w="956" w:type="dxa"/>
            <w:shd w:val="clear" w:color="auto" w:fill="auto"/>
            <w:vAlign w:val="center"/>
          </w:tcPr>
          <w:p w14:paraId="32207A6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23047439"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7CEB68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6E02ACA8"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3BF93D6" w14:textId="77777777" w:rsidTr="00B140EF">
        <w:trPr>
          <w:trHeight w:val="389"/>
        </w:trPr>
        <w:tc>
          <w:tcPr>
            <w:tcW w:w="956" w:type="dxa"/>
            <w:shd w:val="clear" w:color="auto" w:fill="auto"/>
            <w:vAlign w:val="center"/>
          </w:tcPr>
          <w:p w14:paraId="4D784E69"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lastRenderedPageBreak/>
              <w:t>Date:</w:t>
            </w:r>
          </w:p>
        </w:tc>
        <w:tc>
          <w:tcPr>
            <w:tcW w:w="3392" w:type="dxa"/>
            <w:shd w:val="clear" w:color="auto" w:fill="auto"/>
            <w:vAlign w:val="center"/>
          </w:tcPr>
          <w:p w14:paraId="1B64DECC"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07C40AFC"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06E614FB" w14:textId="77777777" w:rsidR="00A82D4D" w:rsidRPr="007F3B7A" w:rsidRDefault="00A82D4D" w:rsidP="00B140EF">
            <w:pPr>
              <w:spacing w:after="200" w:line="276" w:lineRule="auto"/>
              <w:jc w:val="both"/>
              <w:rPr>
                <w:rFonts w:ascii="Tahoma" w:hAnsi="Tahoma" w:cs="Tahoma"/>
                <w:sz w:val="20"/>
                <w:szCs w:val="20"/>
              </w:rPr>
            </w:pPr>
          </w:p>
        </w:tc>
      </w:tr>
    </w:tbl>
    <w:p w14:paraId="27974A7E" w14:textId="77777777" w:rsidR="00A82D4D" w:rsidRPr="007F3B7A" w:rsidRDefault="00A82D4D" w:rsidP="00A82D4D">
      <w:pPr>
        <w:jc w:val="both"/>
        <w:rPr>
          <w:rFonts w:ascii="Tahoma" w:hAnsi="Tahoma" w:cs="Tahoma"/>
          <w:sz w:val="20"/>
          <w:szCs w:val="20"/>
        </w:rPr>
      </w:pPr>
    </w:p>
    <w:p w14:paraId="72117DC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6A76852" w14:textId="77777777" w:rsidTr="00B140EF">
        <w:trPr>
          <w:trHeight w:val="389"/>
        </w:trPr>
        <w:tc>
          <w:tcPr>
            <w:tcW w:w="956" w:type="dxa"/>
            <w:shd w:val="clear" w:color="auto" w:fill="auto"/>
            <w:vAlign w:val="center"/>
          </w:tcPr>
          <w:p w14:paraId="2412B8AC"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D436AAF"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1E60B15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7E8104F0"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010C828" w14:textId="77777777" w:rsidTr="00B140EF">
        <w:trPr>
          <w:trHeight w:val="368"/>
        </w:trPr>
        <w:tc>
          <w:tcPr>
            <w:tcW w:w="956" w:type="dxa"/>
            <w:shd w:val="clear" w:color="auto" w:fill="auto"/>
            <w:vAlign w:val="center"/>
          </w:tcPr>
          <w:p w14:paraId="4F59D274"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EB7C9D"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C1870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08E599E"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21C9A8C" w14:textId="77777777" w:rsidTr="00B140EF">
        <w:trPr>
          <w:trHeight w:val="389"/>
        </w:trPr>
        <w:tc>
          <w:tcPr>
            <w:tcW w:w="956" w:type="dxa"/>
            <w:shd w:val="clear" w:color="auto" w:fill="auto"/>
            <w:vAlign w:val="center"/>
          </w:tcPr>
          <w:p w14:paraId="5EDB847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2676A713"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0F43A74"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2473309C" w14:textId="77777777" w:rsidR="00A82D4D" w:rsidRPr="007F3B7A" w:rsidRDefault="00A82D4D" w:rsidP="00B140EF">
            <w:pPr>
              <w:spacing w:after="200" w:line="276" w:lineRule="auto"/>
              <w:jc w:val="both"/>
              <w:rPr>
                <w:rFonts w:ascii="Tahoma" w:hAnsi="Tahoma" w:cs="Tahoma"/>
                <w:sz w:val="20"/>
                <w:szCs w:val="20"/>
              </w:rPr>
            </w:pPr>
          </w:p>
        </w:tc>
      </w:tr>
    </w:tbl>
    <w:p w14:paraId="4E61F0CF" w14:textId="77777777" w:rsidR="00A82D4D" w:rsidRPr="007F3B7A" w:rsidRDefault="00A82D4D" w:rsidP="00A82D4D">
      <w:pPr>
        <w:jc w:val="both"/>
        <w:rPr>
          <w:rFonts w:ascii="Tahoma" w:hAnsi="Tahoma" w:cs="Tahoma"/>
          <w:sz w:val="20"/>
          <w:szCs w:val="20"/>
        </w:rPr>
      </w:pPr>
    </w:p>
    <w:p w14:paraId="1E600A18" w14:textId="77777777" w:rsidR="00A82D4D" w:rsidRPr="007F3B7A" w:rsidRDefault="00A82D4D" w:rsidP="00A82D4D">
      <w:pPr>
        <w:pStyle w:val="Heading2"/>
        <w:jc w:val="both"/>
        <w:rPr>
          <w:rFonts w:cs="Tahoma"/>
          <w:sz w:val="20"/>
          <w:szCs w:val="20"/>
        </w:rPr>
      </w:pPr>
      <w:r w:rsidRPr="007F3B7A">
        <w:rPr>
          <w:rFonts w:cs="Tahoma"/>
          <w:sz w:val="20"/>
          <w:szCs w:val="20"/>
        </w:rPr>
        <w:t>Review</w:t>
      </w:r>
    </w:p>
    <w:p w14:paraId="65700CD7"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A82D4D" w:rsidRPr="007F3B7A" w14:paraId="7AD7BC8C" w14:textId="77777777" w:rsidTr="00A82D4D">
        <w:trPr>
          <w:trHeight w:val="546"/>
        </w:trPr>
        <w:tc>
          <w:tcPr>
            <w:tcW w:w="1091" w:type="dxa"/>
            <w:tcBorders>
              <w:bottom w:val="single" w:sz="4" w:space="0" w:color="auto"/>
            </w:tcBorders>
            <w:shd w:val="clear" w:color="auto" w:fill="auto"/>
            <w:vAlign w:val="center"/>
          </w:tcPr>
          <w:p w14:paraId="16A970F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Due:</w:t>
            </w:r>
          </w:p>
        </w:tc>
        <w:tc>
          <w:tcPr>
            <w:tcW w:w="280" w:type="dxa"/>
            <w:tcBorders>
              <w:bottom w:val="single" w:sz="4" w:space="0" w:color="auto"/>
            </w:tcBorders>
            <w:shd w:val="clear" w:color="auto" w:fill="auto"/>
          </w:tcPr>
          <w:p w14:paraId="7D5EA969" w14:textId="77777777" w:rsidR="00A82D4D" w:rsidRPr="007F3B7A" w:rsidRDefault="00A82D4D" w:rsidP="00B140EF">
            <w:pPr>
              <w:spacing w:after="200" w:line="276" w:lineRule="auto"/>
              <w:rPr>
                <w:rFonts w:ascii="Tahoma" w:hAnsi="Tahoma" w:cs="Tahoma"/>
                <w:sz w:val="20"/>
                <w:szCs w:val="20"/>
              </w:rPr>
            </w:pPr>
          </w:p>
        </w:tc>
        <w:tc>
          <w:tcPr>
            <w:tcW w:w="1124" w:type="dxa"/>
            <w:tcBorders>
              <w:bottom w:val="single" w:sz="4" w:space="0" w:color="auto"/>
            </w:tcBorders>
            <w:shd w:val="clear" w:color="auto" w:fill="auto"/>
            <w:vAlign w:val="center"/>
          </w:tcPr>
          <w:p w14:paraId="3396158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Reviewed:</w:t>
            </w:r>
          </w:p>
        </w:tc>
        <w:tc>
          <w:tcPr>
            <w:tcW w:w="281" w:type="dxa"/>
            <w:tcBorders>
              <w:bottom w:val="single" w:sz="4" w:space="0" w:color="auto"/>
            </w:tcBorders>
            <w:shd w:val="clear" w:color="auto" w:fill="auto"/>
          </w:tcPr>
          <w:p w14:paraId="1FC3F984" w14:textId="77777777" w:rsidR="00A82D4D" w:rsidRPr="007F3B7A" w:rsidRDefault="00A82D4D" w:rsidP="00B140EF">
            <w:pPr>
              <w:spacing w:after="200" w:line="276" w:lineRule="auto"/>
              <w:rPr>
                <w:rFonts w:ascii="Tahoma" w:hAnsi="Tahoma" w:cs="Tahoma"/>
                <w:sz w:val="20"/>
                <w:szCs w:val="20"/>
              </w:rPr>
            </w:pPr>
          </w:p>
        </w:tc>
        <w:tc>
          <w:tcPr>
            <w:tcW w:w="2810" w:type="dxa"/>
            <w:tcBorders>
              <w:bottom w:val="single" w:sz="4" w:space="0" w:color="auto"/>
            </w:tcBorders>
            <w:shd w:val="clear" w:color="auto" w:fill="auto"/>
            <w:vAlign w:val="center"/>
          </w:tcPr>
          <w:p w14:paraId="3C47F5E6"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0" w:type="dxa"/>
            <w:tcBorders>
              <w:bottom w:val="single" w:sz="4" w:space="0" w:color="auto"/>
            </w:tcBorders>
            <w:shd w:val="clear" w:color="auto" w:fill="auto"/>
          </w:tcPr>
          <w:p w14:paraId="2FB15431" w14:textId="77777777" w:rsidR="00A82D4D" w:rsidRPr="007F3B7A" w:rsidRDefault="00A82D4D" w:rsidP="00B140EF">
            <w:pPr>
              <w:spacing w:after="200" w:line="276" w:lineRule="auto"/>
              <w:rPr>
                <w:rFonts w:ascii="Tahoma" w:hAnsi="Tahoma" w:cs="Tahoma"/>
                <w:sz w:val="20"/>
                <w:szCs w:val="20"/>
              </w:rPr>
            </w:pPr>
          </w:p>
        </w:tc>
        <w:tc>
          <w:tcPr>
            <w:tcW w:w="3293" w:type="dxa"/>
            <w:tcBorders>
              <w:bottom w:val="single" w:sz="4" w:space="0" w:color="auto"/>
            </w:tcBorders>
            <w:shd w:val="clear" w:color="auto" w:fill="auto"/>
            <w:vAlign w:val="center"/>
          </w:tcPr>
          <w:p w14:paraId="40F7BB4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A82D4D" w:rsidRPr="007F3B7A" w14:paraId="169DFC27" w14:textId="77777777" w:rsidTr="00A82D4D">
        <w:trPr>
          <w:trHeight w:val="640"/>
        </w:trPr>
        <w:tc>
          <w:tcPr>
            <w:tcW w:w="1091" w:type="dxa"/>
            <w:tcBorders>
              <w:top w:val="single" w:sz="4" w:space="0" w:color="auto"/>
              <w:bottom w:val="dashed" w:sz="4" w:space="0" w:color="auto"/>
            </w:tcBorders>
            <w:shd w:val="clear" w:color="auto" w:fill="auto"/>
          </w:tcPr>
          <w:p w14:paraId="41694470"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7E736702"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single" w:sz="4" w:space="0" w:color="auto"/>
              <w:bottom w:val="dashed" w:sz="4" w:space="0" w:color="auto"/>
            </w:tcBorders>
            <w:shd w:val="clear" w:color="auto" w:fill="auto"/>
          </w:tcPr>
          <w:p w14:paraId="2C43AE44" w14:textId="77777777" w:rsidR="00A82D4D" w:rsidRPr="007F3B7A" w:rsidRDefault="00A82D4D" w:rsidP="00B140EF">
            <w:pPr>
              <w:spacing w:before="240" w:after="200" w:line="276" w:lineRule="auto"/>
              <w:rPr>
                <w:rFonts w:ascii="Tahoma" w:hAnsi="Tahoma" w:cs="Tahoma"/>
                <w:sz w:val="20"/>
                <w:szCs w:val="20"/>
              </w:rPr>
            </w:pPr>
          </w:p>
        </w:tc>
        <w:tc>
          <w:tcPr>
            <w:tcW w:w="281" w:type="dxa"/>
            <w:tcBorders>
              <w:top w:val="single" w:sz="4" w:space="0" w:color="auto"/>
            </w:tcBorders>
            <w:shd w:val="clear" w:color="auto" w:fill="auto"/>
          </w:tcPr>
          <w:p w14:paraId="3B8127F7"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single" w:sz="4" w:space="0" w:color="auto"/>
              <w:bottom w:val="dashed" w:sz="4" w:space="0" w:color="auto"/>
            </w:tcBorders>
            <w:shd w:val="clear" w:color="auto" w:fill="auto"/>
          </w:tcPr>
          <w:p w14:paraId="64E71096"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0F742CE0"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single" w:sz="4" w:space="0" w:color="auto"/>
              <w:bottom w:val="dashed" w:sz="4" w:space="0" w:color="auto"/>
            </w:tcBorders>
            <w:shd w:val="clear" w:color="auto" w:fill="auto"/>
          </w:tcPr>
          <w:p w14:paraId="76EA53CE" w14:textId="77777777" w:rsidR="00A82D4D" w:rsidRPr="007F3B7A" w:rsidRDefault="00A82D4D" w:rsidP="00B140EF">
            <w:pPr>
              <w:spacing w:before="240" w:after="200" w:line="276" w:lineRule="auto"/>
              <w:rPr>
                <w:rFonts w:ascii="Tahoma" w:hAnsi="Tahoma" w:cs="Tahoma"/>
                <w:sz w:val="20"/>
                <w:szCs w:val="20"/>
              </w:rPr>
            </w:pPr>
          </w:p>
        </w:tc>
      </w:tr>
      <w:tr w:rsidR="00A82D4D" w:rsidRPr="007F3B7A" w14:paraId="756E9A36" w14:textId="77777777" w:rsidTr="00A82D4D">
        <w:trPr>
          <w:trHeight w:val="649"/>
        </w:trPr>
        <w:tc>
          <w:tcPr>
            <w:tcW w:w="1091" w:type="dxa"/>
            <w:tcBorders>
              <w:top w:val="dashed" w:sz="4" w:space="0" w:color="auto"/>
              <w:bottom w:val="dashed" w:sz="4" w:space="0" w:color="auto"/>
            </w:tcBorders>
            <w:shd w:val="clear" w:color="auto" w:fill="auto"/>
          </w:tcPr>
          <w:p w14:paraId="45DF1073"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1986F308"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dashed" w:sz="4" w:space="0" w:color="auto"/>
              <w:bottom w:val="dashed" w:sz="4" w:space="0" w:color="auto"/>
            </w:tcBorders>
            <w:shd w:val="clear" w:color="auto" w:fill="auto"/>
          </w:tcPr>
          <w:p w14:paraId="692638EB" w14:textId="77777777" w:rsidR="00A82D4D" w:rsidRPr="007F3B7A" w:rsidRDefault="00A82D4D" w:rsidP="00B140EF">
            <w:pPr>
              <w:spacing w:before="240" w:after="200" w:line="276" w:lineRule="auto"/>
              <w:rPr>
                <w:rFonts w:ascii="Tahoma" w:hAnsi="Tahoma" w:cs="Tahoma"/>
                <w:sz w:val="20"/>
                <w:szCs w:val="20"/>
              </w:rPr>
            </w:pPr>
          </w:p>
        </w:tc>
        <w:tc>
          <w:tcPr>
            <w:tcW w:w="281" w:type="dxa"/>
            <w:shd w:val="clear" w:color="auto" w:fill="auto"/>
          </w:tcPr>
          <w:p w14:paraId="7A62865B"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dashed" w:sz="4" w:space="0" w:color="auto"/>
              <w:bottom w:val="dashed" w:sz="4" w:space="0" w:color="auto"/>
            </w:tcBorders>
            <w:shd w:val="clear" w:color="auto" w:fill="auto"/>
          </w:tcPr>
          <w:p w14:paraId="30C93BFC"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330EEDD1"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dashed" w:sz="4" w:space="0" w:color="auto"/>
              <w:bottom w:val="dashed" w:sz="4" w:space="0" w:color="auto"/>
            </w:tcBorders>
            <w:shd w:val="clear" w:color="auto" w:fill="auto"/>
          </w:tcPr>
          <w:p w14:paraId="5EC63866" w14:textId="77777777" w:rsidR="00A82D4D" w:rsidRPr="007F3B7A" w:rsidRDefault="00A82D4D" w:rsidP="00B140EF">
            <w:pPr>
              <w:spacing w:before="240" w:after="200" w:line="276" w:lineRule="auto"/>
              <w:rPr>
                <w:rFonts w:ascii="Tahoma" w:hAnsi="Tahoma" w:cs="Tahoma"/>
                <w:sz w:val="20"/>
                <w:szCs w:val="20"/>
              </w:rPr>
            </w:pPr>
          </w:p>
        </w:tc>
      </w:tr>
    </w:tbl>
    <w:p w14:paraId="2F1EFECE" w14:textId="77777777" w:rsidR="00A82D4D" w:rsidRDefault="00A82D4D"/>
    <w:sectPr w:rsidR="00A82D4D" w:rsidSect="00A82D4D">
      <w:headerReference w:type="default" r:id="rId8"/>
      <w:footerReference w:type="default" r:id="rId9"/>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13C45" w14:textId="77777777" w:rsidR="00A82D4D" w:rsidRDefault="00A82D4D" w:rsidP="00A82D4D">
      <w:pPr>
        <w:spacing w:after="0" w:line="240" w:lineRule="auto"/>
      </w:pPr>
      <w:r>
        <w:separator/>
      </w:r>
    </w:p>
  </w:endnote>
  <w:endnote w:type="continuationSeparator" w:id="0">
    <w:p w14:paraId="6AF217CB" w14:textId="77777777" w:rsidR="00A82D4D" w:rsidRDefault="00A82D4D" w:rsidP="00A8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5375" w14:textId="77777777" w:rsidR="00A82D4D" w:rsidRDefault="00A82D4D">
    <w:pPr>
      <w:pStyle w:val="Footer"/>
    </w:pPr>
    <w:r>
      <w:rPr>
        <w:noProof/>
      </w:rPr>
      <mc:AlternateContent>
        <mc:Choice Requires="wpg">
          <w:drawing>
            <wp:anchor distT="0" distB="0" distL="114300" distR="114300" simplePos="0" relativeHeight="251661312" behindDoc="0" locked="0" layoutInCell="1" allowOverlap="1" wp14:anchorId="312AE1DD" wp14:editId="5527A9A9">
              <wp:simplePos x="0" y="0"/>
              <wp:positionH relativeFrom="page">
                <wp:posOffset>19050</wp:posOffset>
              </wp:positionH>
              <wp:positionV relativeFrom="page">
                <wp:posOffset>9480550</wp:posOffset>
              </wp:positionV>
              <wp:extent cx="7632065" cy="1199515"/>
              <wp:effectExtent l="0" t="0" r="26035" b="19685"/>
              <wp:wrapTopAndBottom/>
              <wp:docPr id="58" name="Group 58"/>
              <wp:cNvGraphicFramePr/>
              <a:graphic xmlns:a="http://schemas.openxmlformats.org/drawingml/2006/main">
                <a:graphicData uri="http://schemas.microsoft.com/office/word/2010/wordprocessingGroup">
                  <wpg:wgp>
                    <wpg:cNvGrpSpPr/>
                    <wpg:grpSpPr>
                      <a:xfrm>
                        <a:off x="0" y="0"/>
                        <a:ext cx="7632065" cy="1199515"/>
                        <a:chOff x="1261687" y="0"/>
                        <a:chExt cx="5841677" cy="2000204"/>
                      </a:xfrm>
                    </wpg:grpSpPr>
                    <wps:wsp>
                      <wps:cNvPr id="8"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ln w="0" cap="flat">
                          <a:miter lim="127000"/>
                        </a:ln>
                      </wps:spPr>
                      <wps:style>
                        <a:lnRef idx="0">
                          <a:srgbClr val="000000">
                            <a:alpha val="0"/>
                          </a:srgbClr>
                        </a:lnRef>
                        <a:fillRef idx="1">
                          <a:srgbClr val="00BF6F"/>
                        </a:fillRef>
                        <a:effectRef idx="0">
                          <a:scrgbClr r="0" g="0" b="0"/>
                        </a:effectRef>
                        <a:fontRef idx="none"/>
                      </wps:style>
                      <wps:bodyPr/>
                    </wps:wsp>
                    <wps:wsp>
                      <wps:cNvPr id="9"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ln w="25400" cap="flat">
                          <a:miter lim="127000"/>
                        </a:ln>
                      </wps:spPr>
                      <wps:style>
                        <a:lnRef idx="1">
                          <a:srgbClr val="00BF6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80E1A2D" id="Group 58" o:spid="_x0000_s1026" style="position:absolute;margin-left:1.5pt;margin-top:746.5pt;width:600.95pt;height:94.45pt;z-index:251661312;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B15CE" w14:textId="77777777" w:rsidR="00A82D4D" w:rsidRDefault="00A82D4D" w:rsidP="00A82D4D">
      <w:pPr>
        <w:spacing w:after="0" w:line="240" w:lineRule="auto"/>
      </w:pPr>
      <w:r>
        <w:separator/>
      </w:r>
    </w:p>
  </w:footnote>
  <w:footnote w:type="continuationSeparator" w:id="0">
    <w:p w14:paraId="320FD86F" w14:textId="77777777" w:rsidR="00A82D4D" w:rsidRDefault="00A82D4D" w:rsidP="00A8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AA69" w14:textId="77777777" w:rsidR="00A82D4D" w:rsidRDefault="00A82D4D" w:rsidP="00A82D4D">
    <w:pPr>
      <w:pStyle w:val="Header"/>
      <w:tabs>
        <w:tab w:val="clear" w:pos="4513"/>
        <w:tab w:val="clear" w:pos="9026"/>
        <w:tab w:val="left" w:pos="930"/>
      </w:tabs>
    </w:pPr>
    <w:r>
      <w:rPr>
        <w:noProof/>
      </w:rPr>
      <mc:AlternateContent>
        <mc:Choice Requires="wps">
          <w:drawing>
            <wp:anchor distT="0" distB="0" distL="114300" distR="114300" simplePos="0" relativeHeight="251663360" behindDoc="0" locked="0" layoutInCell="1" allowOverlap="1" wp14:anchorId="1130AA1E" wp14:editId="12FAEE9C">
              <wp:simplePos x="0" y="0"/>
              <wp:positionH relativeFrom="column">
                <wp:posOffset>3302000</wp:posOffset>
              </wp:positionH>
              <wp:positionV relativeFrom="paragraph">
                <wp:posOffset>719455</wp:posOffset>
              </wp:positionV>
              <wp:extent cx="3137555" cy="595259"/>
              <wp:effectExtent l="0" t="0" r="0" b="0"/>
              <wp:wrapNone/>
              <wp:docPr id="15" name="Rectangle 15"/>
              <wp:cNvGraphicFramePr/>
              <a:graphic xmlns:a="http://schemas.openxmlformats.org/drawingml/2006/main">
                <a:graphicData uri="http://schemas.microsoft.com/office/word/2010/wordprocessingShape">
                  <wps:wsp>
                    <wps:cNvSpPr/>
                    <wps:spPr>
                      <a:xfrm>
                        <a:off x="0" y="0"/>
                        <a:ext cx="3137555" cy="595259"/>
                      </a:xfrm>
                      <a:prstGeom prst="rect">
                        <a:avLst/>
                      </a:prstGeom>
                      <a:ln>
                        <a:noFill/>
                      </a:ln>
                    </wps:spPr>
                    <wps:txbx>
                      <w:txbxContent>
                        <w:p w14:paraId="7578A8FD" w14:textId="77777777" w:rsidR="00A82D4D" w:rsidRDefault="00A82D4D" w:rsidP="00A82D4D">
                          <w:r>
                            <w:rPr>
                              <w:sz w:val="72"/>
                            </w:rPr>
                            <w:t xml:space="preserve">Job Description  </w:t>
                          </w:r>
                        </w:p>
                      </w:txbxContent>
                    </wps:txbx>
                    <wps:bodyPr horzOverflow="overflow" vert="horz" lIns="0" tIns="0" rIns="0" bIns="0" rtlCol="0">
                      <a:noAutofit/>
                    </wps:bodyPr>
                  </wps:wsp>
                </a:graphicData>
              </a:graphic>
            </wp:anchor>
          </w:drawing>
        </mc:Choice>
        <mc:Fallback>
          <w:pict>
            <v:rect w14:anchorId="1130AA1E" id="Rectangle 15" o:spid="_x0000_s1033" style="position:absolute;margin-left:260pt;margin-top:56.65pt;width:247.05pt;height:4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" filled="f" stroked="f">
              <v:textbox inset="0,0,0,0">
                <w:txbxContent>
                  <w:p w14:paraId="7578A8FD" w14:textId="77777777" w:rsidR="00A82D4D" w:rsidRDefault="00A82D4D" w:rsidP="00A82D4D">
                    <w:r>
                      <w:rPr>
                        <w:sz w:val="72"/>
                      </w:rPr>
                      <w:t xml:space="preserve">Job Description  </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3FA08281" wp14:editId="0BBB72AC">
              <wp:simplePos x="0" y="0"/>
              <wp:positionH relativeFrom="page">
                <wp:align>left</wp:align>
              </wp:positionH>
              <wp:positionV relativeFrom="page">
                <wp:align>top</wp:align>
              </wp:positionV>
              <wp:extent cx="7560310" cy="1644650"/>
              <wp:effectExtent l="0" t="0" r="21590" b="12700"/>
              <wp:wrapTopAndBottom/>
              <wp:docPr id="57" name="Group 57"/>
              <wp:cNvGraphicFramePr/>
              <a:graphic xmlns:a="http://schemas.openxmlformats.org/drawingml/2006/main">
                <a:graphicData uri="http://schemas.microsoft.com/office/word/2010/wordprocessingGroup">
                  <wpg:wgp>
                    <wpg:cNvGrpSpPr/>
                    <wpg:grpSpPr>
                      <a:xfrm>
                        <a:off x="0" y="0"/>
                        <a:ext cx="7560310" cy="1644650"/>
                        <a:chOff x="0" y="0"/>
                        <a:chExt cx="7560564" cy="1678201"/>
                      </a:xfrm>
                    </wpg:grpSpPr>
                    <wps:wsp>
                      <wps:cNvPr id="6"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7"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ln w="25400" cap="flat">
                          <a:miter lim="127000"/>
                        </a:ln>
                      </wps:spPr>
                      <wps:style>
                        <a:lnRef idx="1">
                          <a:srgbClr val="FF8200"/>
                        </a:lnRef>
                        <a:fillRef idx="0">
                          <a:srgbClr val="000000">
                            <a:alpha val="0"/>
                          </a:srgbClr>
                        </a:fillRef>
                        <a:effectRef idx="0">
                          <a:scrgbClr r="0" g="0" b="0"/>
                        </a:effectRef>
                        <a:fontRef idx="none"/>
                      </wps:style>
                      <wps:bodyPr/>
                    </wps:wsp>
                    <wps:wsp>
                      <wps:cNvPr id="10"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ln w="0" cap="flat">
                          <a:miter lim="127000"/>
                        </a:ln>
                      </wps:spPr>
                      <wps:style>
                        <a:lnRef idx="0">
                          <a:srgbClr val="000000">
                            <a:alpha val="0"/>
                          </a:srgbClr>
                        </a:lnRef>
                        <a:fillRef idx="1">
                          <a:srgbClr val="75787B"/>
                        </a:fillRef>
                        <a:effectRef idx="0">
                          <a:scrgbClr r="0" g="0" b="0"/>
                        </a:effectRef>
                        <a:fontRef idx="none"/>
                      </wps:style>
                      <wps:bodyPr/>
                    </wps:wsp>
                    <wps:wsp>
                      <wps:cNvPr id="11"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s:wsp>
                      <wps:cNvPr id="12"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C83E7C" id="Group 57" o:spid="_x0000_s1026" style="position:absolute;margin-left:0;margin-top:0;width:595.3pt;height:129.5pt;z-index:251659264;mso-position-horizontal:lef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3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9B1526"/>
    <w:multiLevelType w:val="hybridMultilevel"/>
    <w:tmpl w:val="0AAE1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CD6051"/>
    <w:multiLevelType w:val="hybridMultilevel"/>
    <w:tmpl w:val="62EC8DC6"/>
    <w:lvl w:ilvl="0" w:tplc="132A9BA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65D55A5C"/>
    <w:multiLevelType w:val="hybridMultilevel"/>
    <w:tmpl w:val="A0F66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7A4244"/>
    <w:multiLevelType w:val="hybridMultilevel"/>
    <w:tmpl w:val="78665976"/>
    <w:lvl w:ilvl="0" w:tplc="4BC2E5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702C1A"/>
    <w:multiLevelType w:val="hybridMultilevel"/>
    <w:tmpl w:val="2DA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1"/>
  </w:num>
  <w:num w:numId="5">
    <w:abstractNumId w:val="10"/>
  </w:num>
  <w:num w:numId="6">
    <w:abstractNumId w:val="5"/>
  </w:num>
  <w:num w:numId="7">
    <w:abstractNumId w:val="1"/>
  </w:num>
  <w:num w:numId="8">
    <w:abstractNumId w:val="2"/>
  </w:num>
  <w:num w:numId="9">
    <w:abstractNumId w:val="3"/>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4D"/>
    <w:rsid w:val="005B1D88"/>
    <w:rsid w:val="00773A0E"/>
    <w:rsid w:val="007C654A"/>
    <w:rsid w:val="009401D8"/>
    <w:rsid w:val="00A82D4D"/>
    <w:rsid w:val="00AB6D59"/>
    <w:rsid w:val="00B6191D"/>
    <w:rsid w:val="00BA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25990"/>
  <w15:chartTrackingRefBased/>
  <w15:docId w15:val="{48AA502D-6AA1-4DA1-B08A-5AC59DD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D4D"/>
    <w:rPr>
      <w:rFonts w:ascii="Calibri" w:eastAsia="Calibri" w:hAnsi="Calibri" w:cs="Calibri"/>
      <w:color w:val="000000"/>
      <w:lang w:eastAsia="en-GB"/>
    </w:rPr>
  </w:style>
  <w:style w:type="paragraph" w:styleId="Heading2">
    <w:name w:val="heading 2"/>
    <w:aliases w:val="LM Heading"/>
    <w:basedOn w:val="Normal"/>
    <w:next w:val="Normal"/>
    <w:link w:val="Heading2Char"/>
    <w:qFormat/>
    <w:rsid w:val="00A82D4D"/>
    <w:pPr>
      <w:keepNext/>
      <w:keepLines/>
      <w:spacing w:before="120" w:after="120" w:line="240" w:lineRule="auto"/>
      <w:outlineLvl w:val="1"/>
    </w:pPr>
    <w:rPr>
      <w:rFonts w:ascii="Tahoma" w:eastAsia="Times New Roman"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D4D"/>
  </w:style>
  <w:style w:type="paragraph" w:styleId="Footer">
    <w:name w:val="footer"/>
    <w:basedOn w:val="Normal"/>
    <w:link w:val="FooterChar"/>
    <w:uiPriority w:val="99"/>
    <w:unhideWhenUsed/>
    <w:rsid w:val="00A8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D4D"/>
  </w:style>
  <w:style w:type="paragraph" w:styleId="ListParagraph">
    <w:name w:val="List Paragraph"/>
    <w:basedOn w:val="Normal"/>
    <w:uiPriority w:val="34"/>
    <w:qFormat/>
    <w:rsid w:val="00A82D4D"/>
    <w:pPr>
      <w:ind w:left="720"/>
      <w:contextualSpacing/>
    </w:pPr>
  </w:style>
  <w:style w:type="character" w:customStyle="1" w:styleId="Heading2Char">
    <w:name w:val="Heading 2 Char"/>
    <w:aliases w:val="LM Heading Char"/>
    <w:basedOn w:val="DefaultParagraphFont"/>
    <w:link w:val="Heading2"/>
    <w:rsid w:val="00A82D4D"/>
    <w:rPr>
      <w:rFonts w:ascii="Tahoma" w:eastAsia="Times New Roman" w:hAnsi="Tahoma" w:cs="Times New Roman"/>
      <w:b/>
      <w:bCs/>
      <w:sz w:val="24"/>
      <w:szCs w:val="26"/>
      <w:lang w:val="en-US"/>
    </w:rPr>
  </w:style>
  <w:style w:type="character" w:styleId="Strong">
    <w:name w:val="Strong"/>
    <w:uiPriority w:val="22"/>
    <w:qFormat/>
    <w:rsid w:val="00A82D4D"/>
    <w:rPr>
      <w:b/>
      <w:bCs/>
    </w:rPr>
  </w:style>
  <w:style w:type="paragraph" w:styleId="NormalWeb">
    <w:name w:val="Normal (Web)"/>
    <w:basedOn w:val="Normal"/>
    <w:uiPriority w:val="99"/>
    <w:unhideWhenUsed/>
    <w:rsid w:val="007C65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7C6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4370-598A-4E35-AC0C-39B6ADF2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Vaneeta Tandy</cp:lastModifiedBy>
  <cp:revision>2</cp:revision>
  <dcterms:created xsi:type="dcterms:W3CDTF">2018-05-01T14:18:00Z</dcterms:created>
  <dcterms:modified xsi:type="dcterms:W3CDTF">2018-05-01T14:18:00Z</dcterms:modified>
</cp:coreProperties>
</file>